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4AF76" w14:textId="77777777" w:rsidR="0039236E" w:rsidRPr="007F47B8" w:rsidRDefault="0039236E" w:rsidP="0039236E">
      <w:pPr>
        <w:spacing w:after="0" w:line="240" w:lineRule="auto"/>
        <w:jc w:val="right"/>
        <w:rPr>
          <w:rFonts w:cstheme="minorHAnsi"/>
          <w:sz w:val="24"/>
          <w:szCs w:val="24"/>
        </w:rPr>
      </w:pPr>
      <w:r>
        <w:rPr>
          <w:rFonts w:cstheme="minorHAnsi"/>
          <w:sz w:val="24"/>
        </w:rPr>
        <w:t>Warszawa, 23 kwietnia 2020 r.</w:t>
      </w:r>
    </w:p>
    <w:p w14:paraId="779C023A" w14:textId="77777777" w:rsidR="0039236E" w:rsidRPr="007F47B8" w:rsidRDefault="0039236E" w:rsidP="0039236E">
      <w:pPr>
        <w:spacing w:after="0" w:line="240" w:lineRule="auto"/>
        <w:rPr>
          <w:rFonts w:cstheme="minorHAnsi"/>
          <w:sz w:val="24"/>
          <w:szCs w:val="24"/>
        </w:rPr>
      </w:pPr>
    </w:p>
    <w:p w14:paraId="370E6C66" w14:textId="77777777" w:rsidR="0039236E" w:rsidRPr="007F47B8" w:rsidRDefault="0039236E" w:rsidP="0039236E">
      <w:pPr>
        <w:spacing w:after="0" w:line="240" w:lineRule="auto"/>
        <w:jc w:val="both"/>
        <w:rPr>
          <w:rFonts w:cstheme="minorHAnsi"/>
          <w:sz w:val="24"/>
          <w:szCs w:val="24"/>
        </w:rPr>
      </w:pPr>
      <w:r>
        <w:rPr>
          <w:rFonts w:cstheme="minorHAnsi"/>
          <w:sz w:val="24"/>
        </w:rPr>
        <w:t>Informacja prasowa</w:t>
      </w:r>
    </w:p>
    <w:p w14:paraId="3F614C50" w14:textId="77777777" w:rsidR="0039236E" w:rsidRPr="007F47B8" w:rsidRDefault="0039236E" w:rsidP="0039236E">
      <w:pPr>
        <w:spacing w:after="0" w:line="240" w:lineRule="auto"/>
        <w:jc w:val="center"/>
        <w:rPr>
          <w:rFonts w:cstheme="minorHAnsi"/>
          <w:sz w:val="24"/>
          <w:szCs w:val="24"/>
        </w:rPr>
      </w:pPr>
    </w:p>
    <w:p w14:paraId="12B968F0" w14:textId="4AACFDDE" w:rsidR="0039236E" w:rsidRDefault="0039236E" w:rsidP="0039236E">
      <w:pPr>
        <w:spacing w:after="0"/>
        <w:jc w:val="center"/>
        <w:rPr>
          <w:b/>
          <w:sz w:val="24"/>
        </w:rPr>
      </w:pPr>
      <w:r>
        <w:rPr>
          <w:b/>
          <w:sz w:val="24"/>
        </w:rPr>
        <w:t xml:space="preserve">Raport New </w:t>
      </w:r>
      <w:proofErr w:type="spellStart"/>
      <w:r>
        <w:rPr>
          <w:b/>
          <w:sz w:val="24"/>
        </w:rPr>
        <w:t>Work</w:t>
      </w:r>
      <w:proofErr w:type="spellEnd"/>
      <w:r>
        <w:rPr>
          <w:b/>
          <w:sz w:val="24"/>
        </w:rPr>
        <w:t>:</w:t>
      </w:r>
      <w:r>
        <w:rPr>
          <w:b/>
          <w:bCs/>
          <w:sz w:val="24"/>
          <w:szCs w:val="24"/>
        </w:rPr>
        <w:t xml:space="preserve"> </w:t>
      </w:r>
      <w:r>
        <w:rPr>
          <w:b/>
          <w:sz w:val="24"/>
        </w:rPr>
        <w:t xml:space="preserve">COVID-19 </w:t>
      </w:r>
      <w:r w:rsidR="0003663C">
        <w:rPr>
          <w:b/>
          <w:sz w:val="24"/>
        </w:rPr>
        <w:t>zmieni</w:t>
      </w:r>
      <w:r>
        <w:rPr>
          <w:b/>
          <w:sz w:val="24"/>
        </w:rPr>
        <w:t xml:space="preserve"> rynek nieruchomości w kierunku elastycznych powierzchni biurowych i usług </w:t>
      </w:r>
    </w:p>
    <w:p w14:paraId="6DFB8ACA" w14:textId="77777777" w:rsidR="0039236E" w:rsidRPr="0038702B" w:rsidRDefault="0039236E" w:rsidP="0039236E">
      <w:pPr>
        <w:spacing w:after="0"/>
        <w:jc w:val="center"/>
        <w:rPr>
          <w:b/>
          <w:bCs/>
          <w:i/>
          <w:iCs/>
          <w:sz w:val="24"/>
          <w:szCs w:val="24"/>
        </w:rPr>
      </w:pPr>
      <w:r w:rsidRPr="0038702B">
        <w:rPr>
          <w:b/>
          <w:i/>
          <w:iCs/>
          <w:sz w:val="24"/>
        </w:rPr>
        <w:t xml:space="preserve">Nadchodzi era elastycznych </w:t>
      </w:r>
      <w:proofErr w:type="spellStart"/>
      <w:r w:rsidRPr="0038702B">
        <w:rPr>
          <w:b/>
          <w:i/>
          <w:iCs/>
          <w:sz w:val="24"/>
        </w:rPr>
        <w:t>hubów</w:t>
      </w:r>
      <w:proofErr w:type="spellEnd"/>
      <w:r w:rsidRPr="0038702B">
        <w:rPr>
          <w:b/>
          <w:i/>
          <w:iCs/>
          <w:sz w:val="24"/>
        </w:rPr>
        <w:t xml:space="preserve"> biurowych!</w:t>
      </w:r>
    </w:p>
    <w:p w14:paraId="66084BC9" w14:textId="77777777" w:rsidR="0039236E" w:rsidRPr="007F47B8" w:rsidRDefault="0039236E" w:rsidP="0039236E">
      <w:pPr>
        <w:spacing w:after="0"/>
        <w:jc w:val="center"/>
        <w:rPr>
          <w:b/>
          <w:bCs/>
          <w:sz w:val="24"/>
          <w:szCs w:val="24"/>
        </w:rPr>
      </w:pPr>
    </w:p>
    <w:p w14:paraId="67504724" w14:textId="2AE97B54" w:rsidR="0039236E" w:rsidRPr="006574E2" w:rsidRDefault="0039236E" w:rsidP="0039236E">
      <w:pPr>
        <w:spacing w:after="0"/>
        <w:jc w:val="both"/>
        <w:rPr>
          <w:b/>
          <w:sz w:val="24"/>
        </w:rPr>
      </w:pPr>
      <w:r>
        <w:rPr>
          <w:b/>
          <w:sz w:val="24"/>
        </w:rPr>
        <w:t xml:space="preserve">Pandemia </w:t>
      </w:r>
      <w:proofErr w:type="spellStart"/>
      <w:r>
        <w:rPr>
          <w:b/>
          <w:sz w:val="24"/>
        </w:rPr>
        <w:t>koronawirusa</w:t>
      </w:r>
      <w:proofErr w:type="spellEnd"/>
      <w:r>
        <w:rPr>
          <w:b/>
          <w:sz w:val="24"/>
        </w:rPr>
        <w:t xml:space="preserve"> spowoduje przeobrażenia na rynku powierzchni biurowych.  Znacząco zwiększy się popyt na elastyczne rozwiązania. W ciągu kolejnych 12-18 miesięcy udział elastycznych powierzchni w całej </w:t>
      </w:r>
      <w:r w:rsidRPr="006574E2">
        <w:rPr>
          <w:b/>
          <w:sz w:val="24"/>
        </w:rPr>
        <w:t>nowoczesnej przestrzeni biurowej w Europie Środkowo-Wschodniej</w:t>
      </w:r>
      <w:r>
        <w:rPr>
          <w:b/>
          <w:sz w:val="24"/>
        </w:rPr>
        <w:t xml:space="preserve"> wzrośnie z 3-5 do ok. 30 proc. Zwycięzcami okażą się właściciele nieruchomości i operatorzy skupiający swoje działania na tworzeniu </w:t>
      </w:r>
      <w:proofErr w:type="spellStart"/>
      <w:r>
        <w:rPr>
          <w:b/>
          <w:sz w:val="24"/>
        </w:rPr>
        <w:t>hubów</w:t>
      </w:r>
      <w:proofErr w:type="spellEnd"/>
      <w:r>
        <w:rPr>
          <w:b/>
          <w:sz w:val="24"/>
        </w:rPr>
        <w:t xml:space="preserve"> biurowych, oferujący klientom formaty </w:t>
      </w:r>
      <w:r w:rsidRPr="00E74DD6">
        <w:rPr>
          <w:b/>
          <w:sz w:val="24"/>
        </w:rPr>
        <w:t>elastyczne</w:t>
      </w:r>
      <w:r>
        <w:rPr>
          <w:b/>
          <w:sz w:val="24"/>
        </w:rPr>
        <w:t>, te będące połączeniem ich oraz tradycyjnych, ale także zintegrowaną koncepcję usług związanych z pracą i życiem codziennym.</w:t>
      </w:r>
    </w:p>
    <w:p w14:paraId="0DC62A37" w14:textId="77777777" w:rsidR="0039236E" w:rsidRPr="007F47B8" w:rsidRDefault="0039236E" w:rsidP="0039236E">
      <w:pPr>
        <w:spacing w:after="0"/>
        <w:jc w:val="both"/>
        <w:rPr>
          <w:b/>
          <w:bCs/>
          <w:sz w:val="24"/>
          <w:szCs w:val="24"/>
        </w:rPr>
      </w:pPr>
    </w:p>
    <w:p w14:paraId="064E364F" w14:textId="77777777" w:rsidR="0039236E" w:rsidRPr="007F47B8" w:rsidRDefault="0039236E" w:rsidP="0039236E">
      <w:pPr>
        <w:spacing w:after="0"/>
        <w:jc w:val="both"/>
        <w:rPr>
          <w:sz w:val="24"/>
          <w:szCs w:val="24"/>
        </w:rPr>
      </w:pPr>
      <w:r>
        <w:rPr>
          <w:sz w:val="24"/>
        </w:rPr>
        <w:t>COVID-19 poważnie przeobraził rynek powierzchni biurowej. Budynki zostały opuszczone przez pracowników firm praktycznie z dnia na dzień, teraz ludzie swoje obowiązki wykonują w trybie „</w:t>
      </w:r>
      <w:proofErr w:type="spellStart"/>
      <w:r>
        <w:rPr>
          <w:sz w:val="24"/>
        </w:rPr>
        <w:t>home</w:t>
      </w:r>
      <w:proofErr w:type="spellEnd"/>
      <w:r>
        <w:rPr>
          <w:sz w:val="24"/>
        </w:rPr>
        <w:t xml:space="preserve"> </w:t>
      </w:r>
      <w:proofErr w:type="spellStart"/>
      <w:r>
        <w:rPr>
          <w:sz w:val="24"/>
        </w:rPr>
        <w:t>office</w:t>
      </w:r>
      <w:proofErr w:type="spellEnd"/>
      <w:r>
        <w:rPr>
          <w:sz w:val="24"/>
        </w:rPr>
        <w:t xml:space="preserve">”. Już po zniesieniu obostrzeń i powrocie do normalnej działalności nie będzie łatwo przekonać wszystkich do starego sposobu pracy. Duże i małe firmy będą zmuszone przeprojektować rozkład powierzchni biurowych, „rozgęścić” biura. Wszystko po to, żeby pracownicy byli od siebie oddaleni na bezpieczną odległość, wynoszącą 1,5 metra. Spowoduje to niedobór powierzchni. Ok. 30 proc. pracowników będzie musiało wciąż wykonywać swoje służbowe obowiązki z domu lub innego miejsca. Niektóre firmy nie zdecydują się na przedłużenie umów najmu i zaczną korzystać z konceptów „powierzchni w chmurze”. Najem tradycyjnej powierzchni biurowej w tych niepewnych czasach będzie obarczony zbyt wysokim ryzykiem. </w:t>
      </w:r>
      <w:r>
        <w:rPr>
          <w:sz w:val="24"/>
        </w:rPr>
        <w:br/>
        <w:t>Z jakiego powodu? Chodzi o brak możliwości przygotowania długofalowych planów oraz to, że pieniądze przeznaczone na nakłady inwestycyjne będą potrzebne do zabezpieczenia podstawowej działalności. Takie wnioski można przeczytać w raporcie „</w:t>
      </w:r>
      <w:r w:rsidRPr="00C409F0">
        <w:rPr>
          <w:sz w:val="24"/>
        </w:rPr>
        <w:t xml:space="preserve">Market update – </w:t>
      </w:r>
      <w:proofErr w:type="spellStart"/>
      <w:r w:rsidRPr="00C409F0">
        <w:rPr>
          <w:sz w:val="24"/>
        </w:rPr>
        <w:t>flex</w:t>
      </w:r>
      <w:proofErr w:type="spellEnd"/>
      <w:r w:rsidRPr="00C409F0">
        <w:rPr>
          <w:sz w:val="24"/>
        </w:rPr>
        <w:t xml:space="preserve"> </w:t>
      </w:r>
      <w:proofErr w:type="spellStart"/>
      <w:r w:rsidRPr="00C409F0">
        <w:rPr>
          <w:sz w:val="24"/>
        </w:rPr>
        <w:t>solutions</w:t>
      </w:r>
      <w:proofErr w:type="spellEnd"/>
      <w:r w:rsidRPr="00C409F0">
        <w:rPr>
          <w:sz w:val="24"/>
        </w:rPr>
        <w:t xml:space="preserve"> post COVID-19,” </w:t>
      </w:r>
      <w:r>
        <w:rPr>
          <w:sz w:val="24"/>
        </w:rPr>
        <w:t xml:space="preserve">autorstwa Huberta Abta, prezesa New </w:t>
      </w:r>
      <w:proofErr w:type="spellStart"/>
      <w:r>
        <w:rPr>
          <w:sz w:val="24"/>
        </w:rPr>
        <w:t>Work</w:t>
      </w:r>
      <w:proofErr w:type="spellEnd"/>
      <w:r>
        <w:rPr>
          <w:sz w:val="24"/>
        </w:rPr>
        <w:t xml:space="preserve">, oraz Michaela </w:t>
      </w:r>
      <w:proofErr w:type="spellStart"/>
      <w:r>
        <w:rPr>
          <w:sz w:val="24"/>
        </w:rPr>
        <w:t>Smithinga</w:t>
      </w:r>
      <w:proofErr w:type="spellEnd"/>
      <w:r>
        <w:rPr>
          <w:sz w:val="24"/>
        </w:rPr>
        <w:t>, dyrektora ds. rozwoju firmy, będącej jednym z największych operatorów elastycznej powierzchni biurowej w Europie Środkowo-Wschodniej</w:t>
      </w:r>
    </w:p>
    <w:p w14:paraId="01861C44" w14:textId="77777777" w:rsidR="0039236E" w:rsidRPr="007F47B8" w:rsidRDefault="0039236E" w:rsidP="0039236E">
      <w:pPr>
        <w:spacing w:after="0"/>
        <w:jc w:val="both"/>
        <w:rPr>
          <w:sz w:val="24"/>
          <w:szCs w:val="24"/>
        </w:rPr>
      </w:pPr>
    </w:p>
    <w:p w14:paraId="10F70C96" w14:textId="77777777" w:rsidR="0039236E" w:rsidRPr="007F47B8" w:rsidRDefault="0039236E" w:rsidP="0039236E">
      <w:pPr>
        <w:spacing w:after="0"/>
        <w:jc w:val="both"/>
        <w:rPr>
          <w:b/>
          <w:bCs/>
          <w:sz w:val="24"/>
          <w:szCs w:val="24"/>
        </w:rPr>
      </w:pPr>
      <w:r>
        <w:rPr>
          <w:b/>
          <w:sz w:val="24"/>
        </w:rPr>
        <w:t>Ludzie będą obawiać się powrotu do biur co-</w:t>
      </w:r>
      <w:proofErr w:type="spellStart"/>
      <w:r>
        <w:rPr>
          <w:b/>
          <w:sz w:val="24"/>
        </w:rPr>
        <w:t>workingowych</w:t>
      </w:r>
      <w:proofErr w:type="spellEnd"/>
    </w:p>
    <w:p w14:paraId="70AA8C97" w14:textId="77777777" w:rsidR="0039236E" w:rsidRPr="007F47B8" w:rsidRDefault="0039236E" w:rsidP="0039236E">
      <w:pPr>
        <w:spacing w:after="0"/>
        <w:jc w:val="both"/>
        <w:rPr>
          <w:b/>
          <w:bCs/>
          <w:sz w:val="24"/>
          <w:szCs w:val="24"/>
        </w:rPr>
      </w:pPr>
    </w:p>
    <w:p w14:paraId="59E067BD" w14:textId="77777777" w:rsidR="0039236E" w:rsidRPr="00EF2282" w:rsidRDefault="0039236E" w:rsidP="0039236E">
      <w:pPr>
        <w:spacing w:after="0"/>
        <w:jc w:val="both"/>
        <w:rPr>
          <w:i/>
          <w:sz w:val="24"/>
        </w:rPr>
      </w:pPr>
      <w:r w:rsidRPr="00EF2282">
        <w:rPr>
          <w:i/>
          <w:iCs/>
          <w:sz w:val="24"/>
        </w:rPr>
        <w:t>–</w:t>
      </w:r>
      <w:r>
        <w:rPr>
          <w:sz w:val="24"/>
        </w:rPr>
        <w:t xml:space="preserve"> </w:t>
      </w:r>
      <w:r w:rsidRPr="00EF2282">
        <w:rPr>
          <w:i/>
          <w:iCs/>
          <w:sz w:val="24"/>
        </w:rPr>
        <w:t xml:space="preserve">Po wygaśnięciu pandemii </w:t>
      </w:r>
      <w:proofErr w:type="spellStart"/>
      <w:r w:rsidRPr="00EF2282">
        <w:rPr>
          <w:i/>
          <w:iCs/>
          <w:sz w:val="24"/>
        </w:rPr>
        <w:t>koronawirusa</w:t>
      </w:r>
      <w:proofErr w:type="spellEnd"/>
      <w:r>
        <w:rPr>
          <w:sz w:val="24"/>
        </w:rPr>
        <w:t xml:space="preserve"> </w:t>
      </w:r>
      <w:r>
        <w:rPr>
          <w:i/>
          <w:sz w:val="24"/>
        </w:rPr>
        <w:t>elastyczne powierzchne stanowić będą aż 30 proc. całej przestrzeni biurowej dostępnej w Europie Środkowo-Wschodniej. Jej udział przed kryzysem wynosił zaledwie 3-5 proc.</w:t>
      </w:r>
      <w:r w:rsidRPr="00EF2282">
        <w:rPr>
          <w:bCs/>
          <w:i/>
          <w:iCs/>
          <w:sz w:val="24"/>
        </w:rPr>
        <w:t xml:space="preserve"> –</w:t>
      </w:r>
      <w:r>
        <w:rPr>
          <w:b/>
          <w:sz w:val="24"/>
        </w:rPr>
        <w:t xml:space="preserve"> wskazuje Hubert Abt.</w:t>
      </w:r>
      <w:r>
        <w:rPr>
          <w:sz w:val="24"/>
        </w:rPr>
        <w:t xml:space="preserve"> </w:t>
      </w:r>
      <w:r w:rsidRPr="00EF2282">
        <w:rPr>
          <w:iCs/>
          <w:sz w:val="24"/>
        </w:rPr>
        <w:t>–</w:t>
      </w:r>
      <w:r>
        <w:rPr>
          <w:i/>
          <w:sz w:val="24"/>
        </w:rPr>
        <w:t xml:space="preserve"> Wygranymi staną się operatorzy oraz </w:t>
      </w:r>
      <w:r>
        <w:rPr>
          <w:i/>
          <w:sz w:val="24"/>
        </w:rPr>
        <w:lastRenderedPageBreak/>
        <w:t>właściciele nieruchomości, którzy będą w stanie zapewnić niezbędne elastyczne rozwiązania w odpowiedniej skali, odpowiednim wachlarzu formatów (powierzchnie tradycyjne i elastyczne, „powierzchnie w chmurze”), łącznie z szerokim zakresem usług i nowych technologii. Nie wszyscy gracze na rynku dostosują się do nowej rzeczywistości. Dotyczy to zwłaszcza podmiotów operujących na niewielką skalę, posiadających zbyt mały kapitał konieczny do sfinansowania niezbędnej transformacji. Spodziewamy się, że ok. 50 proc. operatorów elastycznych powierzchni biurowych, działających obecnie w Europie Środkowo-Wschodniej, zniknie. Proces ten będzie początkowo stopniowy,  następnie – gwałtowny.</w:t>
      </w:r>
    </w:p>
    <w:p w14:paraId="10F8AF08" w14:textId="77777777" w:rsidR="0039236E" w:rsidRPr="007F47B8" w:rsidRDefault="0039236E" w:rsidP="0039236E">
      <w:pPr>
        <w:spacing w:after="0"/>
        <w:jc w:val="both"/>
        <w:rPr>
          <w:i/>
          <w:iCs/>
          <w:sz w:val="24"/>
          <w:szCs w:val="24"/>
        </w:rPr>
      </w:pPr>
    </w:p>
    <w:p w14:paraId="2F5F7291" w14:textId="77777777" w:rsidR="0039236E" w:rsidRDefault="0039236E" w:rsidP="0039236E">
      <w:pPr>
        <w:spacing w:after="0"/>
        <w:jc w:val="both"/>
        <w:rPr>
          <w:sz w:val="24"/>
        </w:rPr>
      </w:pPr>
      <w:r>
        <w:rPr>
          <w:sz w:val="24"/>
        </w:rPr>
        <w:t xml:space="preserve">Do podmiotów takich należą operatorzy oferujący wyłącznie formaty coworkingowe. Ich klienci to często małe firmy na umowach krótkoterminowych, które już na początku pandemii wycofały się z nich, żeby zmniejszyć koszty administracyjne. W erze po </w:t>
      </w:r>
      <w:proofErr w:type="spellStart"/>
      <w:r>
        <w:rPr>
          <w:sz w:val="24"/>
        </w:rPr>
        <w:t>koronawirusie</w:t>
      </w:r>
      <w:proofErr w:type="spellEnd"/>
      <w:r>
        <w:rPr>
          <w:sz w:val="24"/>
        </w:rPr>
        <w:t xml:space="preserve"> ciężko będzie przekonać ich do powrotu do biur nie zapewniających wymaganej prywatności. Ludzie będą po prostu bać się pracować tak blisko siebie. </w:t>
      </w:r>
    </w:p>
    <w:p w14:paraId="7BBAE20A" w14:textId="77777777" w:rsidR="0039236E" w:rsidRPr="00F07DAB" w:rsidRDefault="0039236E" w:rsidP="0039236E">
      <w:pPr>
        <w:spacing w:after="0"/>
        <w:jc w:val="both"/>
        <w:rPr>
          <w:sz w:val="24"/>
        </w:rPr>
      </w:pPr>
      <w:r>
        <w:rPr>
          <w:sz w:val="24"/>
        </w:rPr>
        <w:t>Co ciekawe, po raz pierwszy w historii wzrośnie średnia powierzchnia przypadająca na stanowisko pracy. W ciągu ostatnich 20 lat było zupełnie inaczej. Redukcja kosztów spowodowała zmniejszenie średniej powierzchni stanowiska pracy z 20 do 7 m kw. Teraz ten trend odwróci się, a wartość wzrośnie do 10 m kw.</w:t>
      </w:r>
    </w:p>
    <w:p w14:paraId="4B7E90C5" w14:textId="77777777" w:rsidR="0039236E" w:rsidRPr="007F47B8" w:rsidRDefault="0039236E" w:rsidP="0039236E">
      <w:pPr>
        <w:spacing w:after="0"/>
        <w:jc w:val="both"/>
        <w:rPr>
          <w:sz w:val="24"/>
          <w:szCs w:val="24"/>
        </w:rPr>
      </w:pPr>
    </w:p>
    <w:p w14:paraId="5184A836" w14:textId="77777777" w:rsidR="0039236E" w:rsidRPr="007F47B8" w:rsidRDefault="0039236E" w:rsidP="0039236E">
      <w:pPr>
        <w:spacing w:after="0"/>
        <w:jc w:val="both"/>
        <w:rPr>
          <w:b/>
          <w:bCs/>
          <w:sz w:val="24"/>
          <w:szCs w:val="24"/>
        </w:rPr>
      </w:pPr>
      <w:r>
        <w:rPr>
          <w:b/>
          <w:sz w:val="24"/>
        </w:rPr>
        <w:t>Małe i duże firmy będą żądały nowych rozwiązań</w:t>
      </w:r>
    </w:p>
    <w:p w14:paraId="693606DE" w14:textId="77777777" w:rsidR="0039236E" w:rsidRPr="00C15059" w:rsidRDefault="0039236E" w:rsidP="0039236E">
      <w:pPr>
        <w:spacing w:after="0"/>
        <w:jc w:val="both"/>
        <w:rPr>
          <w:sz w:val="24"/>
        </w:rPr>
      </w:pPr>
      <w:r>
        <w:rPr>
          <w:sz w:val="24"/>
        </w:rPr>
        <w:t>Klienci zmuszeni do przystosowania się do nowej rzeczywistości po pandemii będą częściej patrzeć w stronę biur wirtualnych. Zapewniają one przedsiębiorstwom usługi recepcyjne i administracyjne, sale konferencyjne, adres pocztowy oraz powierzchnię biurową na żądanie, opłacaną na podstawie tego, ile faktycznie się z niej korzysta. Taka forma jest szczególnie atrakcyjna dla mikroprzedsiębiorstw i małych spółek, którym zależy na wysokiej jakości przestrzeni biurowej w przystępnej cenie.</w:t>
      </w:r>
    </w:p>
    <w:p w14:paraId="58B25806" w14:textId="77777777" w:rsidR="0039236E" w:rsidRPr="007F47B8" w:rsidRDefault="0039236E" w:rsidP="0039236E">
      <w:pPr>
        <w:spacing w:after="0"/>
        <w:jc w:val="both"/>
        <w:rPr>
          <w:sz w:val="24"/>
          <w:szCs w:val="24"/>
        </w:rPr>
      </w:pPr>
    </w:p>
    <w:p w14:paraId="4CE7D52A" w14:textId="77777777" w:rsidR="0039236E" w:rsidRPr="007F47B8" w:rsidRDefault="0039236E" w:rsidP="0039236E">
      <w:pPr>
        <w:spacing w:after="0"/>
        <w:jc w:val="both"/>
        <w:rPr>
          <w:i/>
          <w:iCs/>
          <w:sz w:val="24"/>
          <w:szCs w:val="24"/>
        </w:rPr>
      </w:pPr>
      <w:r>
        <w:rPr>
          <w:i/>
          <w:sz w:val="24"/>
        </w:rPr>
        <w:t xml:space="preserve">– W rzeczywistości po pandemii będziemy obserwować zmianę podejścia dużych przedsiębiorstw – </w:t>
      </w:r>
      <w:r>
        <w:rPr>
          <w:b/>
          <w:sz w:val="24"/>
        </w:rPr>
        <w:t xml:space="preserve">przewiduje Michael Smithing. </w:t>
      </w:r>
      <w:r w:rsidRPr="00C15059">
        <w:rPr>
          <w:bCs/>
          <w:sz w:val="24"/>
        </w:rPr>
        <w:t>–</w:t>
      </w:r>
      <w:r>
        <w:rPr>
          <w:b/>
          <w:sz w:val="24"/>
        </w:rPr>
        <w:t xml:space="preserve"> </w:t>
      </w:r>
      <w:r>
        <w:rPr>
          <w:i/>
          <w:sz w:val="24"/>
        </w:rPr>
        <w:t>Żeby minimalizować ryzyko biznesowe i ciąć koszty, zaczną szybko wdrażać rozwiązania tradycyjne i elastyczne. Część pracowników korzystających z biura w niepełnym wymiarze czasu, np. sprzedaż, nie będzie miała stanowisk pracy w drogich centrach dużych miast tylko dla siebie, lecz raczej dostęp do powierzchni biurowej na żądanie. Zarówno w centralach, jak i w innych lokalizacjach w mieście lub kraju, które zapewniać będzie operator elastycznych powierzchni.</w:t>
      </w:r>
    </w:p>
    <w:p w14:paraId="74E9972D" w14:textId="77777777" w:rsidR="0039236E" w:rsidRDefault="0039236E" w:rsidP="0039236E">
      <w:pPr>
        <w:spacing w:after="0"/>
        <w:jc w:val="both"/>
        <w:rPr>
          <w:i/>
          <w:iCs/>
          <w:sz w:val="24"/>
          <w:szCs w:val="24"/>
        </w:rPr>
      </w:pPr>
    </w:p>
    <w:p w14:paraId="4059A145" w14:textId="77777777" w:rsidR="0039236E" w:rsidRPr="007F47B8" w:rsidRDefault="0039236E" w:rsidP="0039236E">
      <w:pPr>
        <w:spacing w:after="0"/>
        <w:jc w:val="both"/>
        <w:rPr>
          <w:sz w:val="24"/>
          <w:szCs w:val="24"/>
        </w:rPr>
      </w:pPr>
      <w:r>
        <w:rPr>
          <w:sz w:val="24"/>
        </w:rPr>
        <w:lastRenderedPageBreak/>
        <w:t>W ramach tej transformacji popularność zyskają biura satelickie. W uprzywilejowanej sytuacji znajdą się ci operatorzy elastycznych powierzchni, którzy będą w stanie zaoferować wiele lokalizacji w różnych miastach i państwach.</w:t>
      </w:r>
    </w:p>
    <w:p w14:paraId="498C9AB9" w14:textId="77777777" w:rsidR="0039236E" w:rsidRDefault="0039236E" w:rsidP="0039236E">
      <w:pPr>
        <w:spacing w:after="0"/>
        <w:jc w:val="both"/>
        <w:rPr>
          <w:b/>
          <w:bCs/>
          <w:sz w:val="24"/>
          <w:szCs w:val="24"/>
        </w:rPr>
      </w:pPr>
    </w:p>
    <w:p w14:paraId="32189010" w14:textId="77777777" w:rsidR="0039236E" w:rsidRDefault="0039236E" w:rsidP="0039236E">
      <w:pPr>
        <w:spacing w:after="0"/>
        <w:jc w:val="both"/>
        <w:rPr>
          <w:b/>
          <w:bCs/>
          <w:sz w:val="24"/>
          <w:szCs w:val="24"/>
        </w:rPr>
      </w:pPr>
    </w:p>
    <w:p w14:paraId="735B7C04" w14:textId="77777777" w:rsidR="0039236E" w:rsidRPr="007F47B8" w:rsidRDefault="0039236E" w:rsidP="0039236E">
      <w:pPr>
        <w:spacing w:after="0"/>
        <w:jc w:val="both"/>
        <w:rPr>
          <w:b/>
          <w:bCs/>
          <w:sz w:val="24"/>
          <w:szCs w:val="24"/>
        </w:rPr>
      </w:pPr>
      <w:r>
        <w:rPr>
          <w:b/>
          <w:sz w:val="24"/>
        </w:rPr>
        <w:t xml:space="preserve">Przyszłość należy do biznesowych </w:t>
      </w:r>
      <w:proofErr w:type="spellStart"/>
      <w:r>
        <w:rPr>
          <w:b/>
          <w:sz w:val="24"/>
        </w:rPr>
        <w:t>hubów</w:t>
      </w:r>
      <w:proofErr w:type="spellEnd"/>
    </w:p>
    <w:p w14:paraId="17B1AD3A" w14:textId="1503B12A" w:rsidR="0039236E" w:rsidRPr="00B52F89" w:rsidRDefault="0039236E" w:rsidP="0039236E">
      <w:pPr>
        <w:spacing w:after="0"/>
        <w:jc w:val="both"/>
        <w:rPr>
          <w:sz w:val="24"/>
        </w:rPr>
      </w:pPr>
      <w:r>
        <w:rPr>
          <w:sz w:val="24"/>
        </w:rPr>
        <w:t xml:space="preserve">Raport przygotowany przez New </w:t>
      </w:r>
      <w:proofErr w:type="spellStart"/>
      <w:r>
        <w:rPr>
          <w:sz w:val="24"/>
        </w:rPr>
        <w:t>Work</w:t>
      </w:r>
      <w:proofErr w:type="spellEnd"/>
      <w:r>
        <w:rPr>
          <w:sz w:val="24"/>
        </w:rPr>
        <w:t xml:space="preserve"> wskazuje, że odpowiedzią na nowe oczekiwania klientów staną się huby biznesowe, z powierzchnią elastyczną, </w:t>
      </w:r>
      <w:r w:rsidR="00A3126A">
        <w:rPr>
          <w:sz w:val="24"/>
        </w:rPr>
        <w:t>połączeniem</w:t>
      </w:r>
      <w:r>
        <w:rPr>
          <w:sz w:val="24"/>
        </w:rPr>
        <w:t xml:space="preserve"> tej </w:t>
      </w:r>
      <w:r w:rsidR="00A3126A">
        <w:rPr>
          <w:sz w:val="24"/>
        </w:rPr>
        <w:t>standardowej</w:t>
      </w:r>
      <w:r>
        <w:rPr>
          <w:sz w:val="24"/>
        </w:rPr>
        <w:t xml:space="preserve"> i elastycznej oraz „gorącymi biurkami”. W takich miejscach o metrażu od 3 do 10 tys. m kw. świadczony im będzie szeroki wachlarz usług. Znajdzie się tam </w:t>
      </w:r>
      <w:r w:rsidRPr="00B52F89">
        <w:rPr>
          <w:sz w:val="24"/>
        </w:rPr>
        <w:t xml:space="preserve">przestrzeń na formalne i nieformalne spotkania, skrzynki na przesyłki kurierskie i </w:t>
      </w:r>
      <w:r>
        <w:rPr>
          <w:sz w:val="24"/>
        </w:rPr>
        <w:t>c</w:t>
      </w:r>
      <w:r w:rsidRPr="00B52F89">
        <w:rPr>
          <w:sz w:val="24"/>
        </w:rPr>
        <w:t xml:space="preserve">atering, usługi </w:t>
      </w:r>
      <w:proofErr w:type="spellStart"/>
      <w:r w:rsidRPr="00B52F89">
        <w:rPr>
          <w:sz w:val="24"/>
        </w:rPr>
        <w:t>concierge</w:t>
      </w:r>
      <w:r>
        <w:rPr>
          <w:sz w:val="24"/>
        </w:rPr>
        <w:t>’a</w:t>
      </w:r>
      <w:proofErr w:type="spellEnd"/>
      <w:r w:rsidRPr="00B52F89">
        <w:rPr>
          <w:sz w:val="24"/>
        </w:rPr>
        <w:t xml:space="preserve"> i pralni</w:t>
      </w:r>
      <w:r>
        <w:rPr>
          <w:sz w:val="24"/>
        </w:rPr>
        <w:t>ę</w:t>
      </w:r>
      <w:r w:rsidRPr="00B52F89">
        <w:rPr>
          <w:sz w:val="24"/>
        </w:rPr>
        <w:t>, bankomaty, kawiarnie i bary szybkiej usługi</w:t>
      </w:r>
      <w:r>
        <w:rPr>
          <w:sz w:val="24"/>
        </w:rPr>
        <w:t xml:space="preserve">. Huby będą tętnić życiem. </w:t>
      </w:r>
    </w:p>
    <w:p w14:paraId="164F42A5" w14:textId="77777777" w:rsidR="0039236E" w:rsidRPr="007F47B8" w:rsidRDefault="0039236E" w:rsidP="0039236E">
      <w:pPr>
        <w:spacing w:after="0"/>
        <w:jc w:val="both"/>
        <w:rPr>
          <w:sz w:val="24"/>
          <w:szCs w:val="24"/>
        </w:rPr>
      </w:pPr>
    </w:p>
    <w:p w14:paraId="79BC6CBC" w14:textId="77777777" w:rsidR="0039236E" w:rsidRPr="007F47B8" w:rsidRDefault="0039236E" w:rsidP="0039236E">
      <w:pPr>
        <w:spacing w:after="0"/>
        <w:jc w:val="both"/>
        <w:rPr>
          <w:i/>
          <w:iCs/>
          <w:sz w:val="24"/>
          <w:szCs w:val="24"/>
        </w:rPr>
      </w:pPr>
      <w:r>
        <w:rPr>
          <w:i/>
          <w:sz w:val="24"/>
        </w:rPr>
        <w:t>– Znajdą się tam przedszkola, siłownie, stacje wynajmu skuterów i rowerów, dzięki którym będzie można dojechać do najbliższego węzła transportowego –</w:t>
      </w:r>
      <w:r>
        <w:rPr>
          <w:sz w:val="24"/>
        </w:rPr>
        <w:t xml:space="preserve"> </w:t>
      </w:r>
      <w:r>
        <w:rPr>
          <w:b/>
          <w:sz w:val="24"/>
        </w:rPr>
        <w:t>wyjaśnia Hubert Abt.</w:t>
      </w:r>
      <w:r>
        <w:rPr>
          <w:sz w:val="24"/>
        </w:rPr>
        <w:t xml:space="preserve"> – </w:t>
      </w:r>
      <w:r>
        <w:rPr>
          <w:i/>
          <w:sz w:val="24"/>
        </w:rPr>
        <w:t>Na zewnątrz nie zabraknie boisk sportowych i miejsc na grilla – do wykorzystania przez klientów. Powierzchnię biurową będzie można rozdzielać między najemcami dynamicznie. Dzięki temu – optymalizować jej wykorzystanie i zaspokajać popyt w jak najoszczędniejszy sposób.</w:t>
      </w:r>
    </w:p>
    <w:p w14:paraId="4CA45C5C" w14:textId="77777777" w:rsidR="0039236E" w:rsidRPr="007F47B8" w:rsidRDefault="0039236E" w:rsidP="0039236E">
      <w:pPr>
        <w:spacing w:after="0"/>
        <w:jc w:val="both"/>
        <w:rPr>
          <w:i/>
          <w:iCs/>
          <w:sz w:val="24"/>
          <w:szCs w:val="24"/>
        </w:rPr>
      </w:pPr>
    </w:p>
    <w:p w14:paraId="58781D32" w14:textId="77777777" w:rsidR="0039236E" w:rsidRPr="007F47B8" w:rsidRDefault="0039236E" w:rsidP="0039236E">
      <w:pPr>
        <w:spacing w:after="0"/>
        <w:jc w:val="both"/>
        <w:rPr>
          <w:sz w:val="24"/>
          <w:szCs w:val="24"/>
        </w:rPr>
      </w:pPr>
      <w:r>
        <w:rPr>
          <w:sz w:val="24"/>
        </w:rPr>
        <w:t>Elastyczne huby biznesowe będą więc idealnym rozwiązaniem dla dużych przedsiębiorstw wynajmujących powierzchnię przeznaczoną tylko dla siebie, lecz także dla małych firm korzystających z biur wirtualnych i płacących jedynie za faktycznie wykorzystane zasoby.</w:t>
      </w:r>
    </w:p>
    <w:p w14:paraId="1304F6F6" w14:textId="77777777" w:rsidR="0039236E" w:rsidRPr="007F47B8" w:rsidRDefault="0039236E" w:rsidP="0039236E">
      <w:pPr>
        <w:spacing w:after="0"/>
        <w:jc w:val="both"/>
        <w:rPr>
          <w:sz w:val="24"/>
          <w:szCs w:val="24"/>
        </w:rPr>
      </w:pPr>
    </w:p>
    <w:p w14:paraId="4082EF25" w14:textId="77777777" w:rsidR="0039236E" w:rsidRPr="007F47B8" w:rsidRDefault="0039236E" w:rsidP="0039236E">
      <w:pPr>
        <w:spacing w:after="0"/>
        <w:jc w:val="both"/>
        <w:rPr>
          <w:b/>
          <w:bCs/>
          <w:sz w:val="24"/>
          <w:szCs w:val="24"/>
        </w:rPr>
      </w:pPr>
      <w:r>
        <w:rPr>
          <w:b/>
          <w:sz w:val="24"/>
        </w:rPr>
        <w:t>Nowe technologie</w:t>
      </w:r>
    </w:p>
    <w:p w14:paraId="7A1D259F" w14:textId="77777777" w:rsidR="0039236E" w:rsidRPr="007F47B8" w:rsidRDefault="0039236E" w:rsidP="0039236E">
      <w:pPr>
        <w:spacing w:after="0"/>
        <w:jc w:val="both"/>
        <w:rPr>
          <w:sz w:val="24"/>
          <w:szCs w:val="24"/>
        </w:rPr>
      </w:pPr>
      <w:r>
        <w:rPr>
          <w:sz w:val="24"/>
        </w:rPr>
        <w:t xml:space="preserve">Elastyczne huby biurowe zaprojektowane według tej koncepcji staną się dostępne w wielu lokalizacjach w danym mieście, państwie, w niektórych przypadkach także na całym świecie. Klienci będą mieli dostęp do wszystkich tych lokalizacji dzięki karcie członkowskiej wydawanej przez operatora elastycznych powierzchni. Olbrzymie znaczenie w tym scenariuszu odegrają nowe technologie, pozwalające zapewnić klientom spersonalizowane usługi na stałym poziomie oraz biura według indywidualnych parametrów, w szerokiej palecie metraży.  </w:t>
      </w:r>
    </w:p>
    <w:p w14:paraId="4B393408" w14:textId="77777777" w:rsidR="0039236E" w:rsidRPr="007F47B8" w:rsidRDefault="0039236E" w:rsidP="0039236E">
      <w:pPr>
        <w:spacing w:after="0"/>
        <w:jc w:val="both"/>
        <w:rPr>
          <w:i/>
          <w:iCs/>
          <w:sz w:val="24"/>
          <w:szCs w:val="24"/>
        </w:rPr>
      </w:pPr>
    </w:p>
    <w:p w14:paraId="0BD5527B" w14:textId="77777777" w:rsidR="0039236E" w:rsidRDefault="0039236E" w:rsidP="0039236E">
      <w:pPr>
        <w:spacing w:after="0" w:line="240" w:lineRule="auto"/>
        <w:rPr>
          <w:rFonts w:cstheme="minorHAnsi"/>
          <w:b/>
          <w:sz w:val="22"/>
        </w:rPr>
      </w:pPr>
    </w:p>
    <w:p w14:paraId="50360572" w14:textId="11C9E1BF" w:rsidR="0039236E" w:rsidRPr="00C11973" w:rsidRDefault="0039236E" w:rsidP="0039236E">
      <w:pPr>
        <w:spacing w:after="0" w:line="240" w:lineRule="auto"/>
        <w:rPr>
          <w:rFonts w:cstheme="minorHAnsi"/>
          <w:b/>
          <w:sz w:val="22"/>
          <w:lang w:val="en-GB"/>
        </w:rPr>
      </w:pPr>
      <w:r w:rsidRPr="00C11973">
        <w:rPr>
          <w:rFonts w:cstheme="minorHAnsi"/>
          <w:b/>
          <w:sz w:val="22"/>
          <w:lang w:val="en-GB"/>
        </w:rPr>
        <w:t>Kontakt dla mediów:</w:t>
      </w:r>
    </w:p>
    <w:p w14:paraId="08E6248C" w14:textId="77777777" w:rsidR="0039236E" w:rsidRPr="00C11973" w:rsidRDefault="0039236E" w:rsidP="0039236E">
      <w:pPr>
        <w:spacing w:after="0" w:line="240" w:lineRule="auto"/>
        <w:rPr>
          <w:rFonts w:cstheme="minorHAnsi"/>
          <w:b/>
          <w:bCs/>
          <w:sz w:val="22"/>
          <w:szCs w:val="22"/>
          <w:lang w:val="en-GB"/>
        </w:rPr>
      </w:pPr>
    </w:p>
    <w:p w14:paraId="437BC6FF" w14:textId="77777777" w:rsidR="0039236E" w:rsidRPr="00C11973" w:rsidRDefault="0039236E" w:rsidP="0039236E">
      <w:pPr>
        <w:spacing w:after="0" w:line="240" w:lineRule="auto"/>
        <w:rPr>
          <w:rFonts w:cstheme="minorHAnsi"/>
          <w:b/>
          <w:bCs/>
          <w:sz w:val="22"/>
          <w:szCs w:val="22"/>
          <w:lang w:val="en-GB"/>
        </w:rPr>
      </w:pPr>
      <w:r w:rsidRPr="00C11973">
        <w:rPr>
          <w:rFonts w:cstheme="minorHAnsi"/>
          <w:b/>
          <w:sz w:val="22"/>
          <w:lang w:val="en-GB"/>
        </w:rPr>
        <w:t xml:space="preserve">Grzegorz Frydrych </w:t>
      </w:r>
    </w:p>
    <w:p w14:paraId="7E8E03A4" w14:textId="77777777" w:rsidR="0039236E" w:rsidRPr="00AE4597" w:rsidRDefault="0039236E" w:rsidP="0039236E">
      <w:pPr>
        <w:spacing w:after="0" w:line="240" w:lineRule="auto"/>
        <w:rPr>
          <w:rFonts w:cstheme="minorHAnsi"/>
          <w:sz w:val="22"/>
          <w:szCs w:val="22"/>
          <w:lang w:val="en-GB"/>
        </w:rPr>
      </w:pPr>
      <w:r w:rsidRPr="00AE4597">
        <w:rPr>
          <w:rFonts w:cstheme="minorHAnsi"/>
          <w:sz w:val="22"/>
          <w:lang w:val="en-GB"/>
        </w:rPr>
        <w:t>Global Marketing Director New Work</w:t>
      </w:r>
    </w:p>
    <w:p w14:paraId="292EB712" w14:textId="77777777" w:rsidR="0039236E" w:rsidRPr="00AE4597" w:rsidRDefault="0039236E" w:rsidP="0039236E">
      <w:pPr>
        <w:spacing w:after="0" w:line="240" w:lineRule="auto"/>
        <w:rPr>
          <w:rFonts w:cstheme="minorHAnsi"/>
          <w:color w:val="000000"/>
          <w:sz w:val="22"/>
          <w:szCs w:val="22"/>
          <w:lang w:val="en-GB"/>
        </w:rPr>
      </w:pPr>
      <w:r w:rsidRPr="00AE4597">
        <w:rPr>
          <w:rFonts w:cstheme="minorHAnsi"/>
          <w:color w:val="000000"/>
          <w:sz w:val="22"/>
          <w:lang w:val="en-GB"/>
        </w:rPr>
        <w:t>Tel.: +48 508 690 599</w:t>
      </w:r>
    </w:p>
    <w:p w14:paraId="0031F733" w14:textId="77777777" w:rsidR="0039236E" w:rsidRPr="00AE4597" w:rsidRDefault="0039236E" w:rsidP="0039236E">
      <w:pPr>
        <w:spacing w:after="0" w:line="240" w:lineRule="auto"/>
        <w:rPr>
          <w:rFonts w:cstheme="minorHAnsi"/>
          <w:sz w:val="22"/>
          <w:szCs w:val="22"/>
          <w:lang w:val="en-GB"/>
        </w:rPr>
      </w:pPr>
      <w:r w:rsidRPr="00AE4597">
        <w:rPr>
          <w:rFonts w:cstheme="minorHAnsi"/>
          <w:sz w:val="22"/>
          <w:lang w:val="en-GB"/>
        </w:rPr>
        <w:t xml:space="preserve">e-mail:  </w:t>
      </w:r>
      <w:hyperlink r:id="rId11">
        <w:r w:rsidRPr="00AE4597">
          <w:rPr>
            <w:rStyle w:val="Hipercze"/>
            <w:rFonts w:cstheme="minorHAnsi"/>
            <w:sz w:val="22"/>
            <w:lang w:val="en-GB"/>
          </w:rPr>
          <w:t>grzegorz.frydrych@newworkoffices.com</w:t>
        </w:r>
      </w:hyperlink>
      <w:r w:rsidRPr="00AE4597">
        <w:rPr>
          <w:rFonts w:cstheme="minorHAnsi"/>
          <w:sz w:val="22"/>
          <w:lang w:val="en-GB"/>
        </w:rPr>
        <w:t xml:space="preserve"> </w:t>
      </w:r>
    </w:p>
    <w:p w14:paraId="17E501D9" w14:textId="77777777" w:rsidR="0039236E" w:rsidRPr="00AE4597" w:rsidRDefault="0039236E" w:rsidP="0039236E">
      <w:pPr>
        <w:spacing w:after="0" w:line="240" w:lineRule="auto"/>
        <w:rPr>
          <w:rFonts w:cstheme="minorHAnsi"/>
          <w:b/>
          <w:bCs/>
          <w:sz w:val="22"/>
          <w:szCs w:val="22"/>
          <w:lang w:val="en-GB"/>
        </w:rPr>
      </w:pPr>
    </w:p>
    <w:p w14:paraId="47849CA7" w14:textId="77777777" w:rsidR="0039236E" w:rsidRPr="00AE4597" w:rsidRDefault="0039236E" w:rsidP="0039236E">
      <w:pPr>
        <w:spacing w:after="0" w:line="240" w:lineRule="auto"/>
        <w:rPr>
          <w:rFonts w:cstheme="minorHAnsi"/>
          <w:b/>
          <w:bCs/>
          <w:sz w:val="22"/>
          <w:szCs w:val="22"/>
          <w:lang w:val="en-GB"/>
        </w:rPr>
      </w:pPr>
      <w:r w:rsidRPr="00AE4597">
        <w:rPr>
          <w:rFonts w:cstheme="minorHAnsi"/>
          <w:b/>
          <w:sz w:val="22"/>
          <w:lang w:val="en-GB"/>
        </w:rPr>
        <w:lastRenderedPageBreak/>
        <w:t>Weronika Janda</w:t>
      </w:r>
    </w:p>
    <w:p w14:paraId="457A8B11" w14:textId="77777777" w:rsidR="0039236E" w:rsidRPr="00AE4597" w:rsidRDefault="0039236E" w:rsidP="0039236E">
      <w:pPr>
        <w:spacing w:after="0" w:line="240" w:lineRule="auto"/>
        <w:rPr>
          <w:rFonts w:cstheme="minorHAnsi"/>
          <w:sz w:val="22"/>
          <w:szCs w:val="22"/>
          <w:lang w:val="en-GB"/>
        </w:rPr>
      </w:pPr>
      <w:r w:rsidRPr="00AE4597">
        <w:rPr>
          <w:rFonts w:cstheme="minorHAnsi"/>
          <w:sz w:val="22"/>
          <w:lang w:val="en-GB"/>
        </w:rPr>
        <w:t>Senior Consultant 38 Content Communication</w:t>
      </w:r>
    </w:p>
    <w:p w14:paraId="0935D369" w14:textId="77777777" w:rsidR="0039236E" w:rsidRPr="00AE4597" w:rsidRDefault="0039236E" w:rsidP="0039236E">
      <w:pPr>
        <w:spacing w:after="0"/>
        <w:rPr>
          <w:rFonts w:cstheme="minorHAnsi"/>
          <w:sz w:val="22"/>
          <w:szCs w:val="22"/>
          <w:lang w:val="en-GB"/>
        </w:rPr>
      </w:pPr>
      <w:r w:rsidRPr="00AE4597">
        <w:rPr>
          <w:rFonts w:cstheme="minorHAnsi"/>
          <w:sz w:val="22"/>
          <w:lang w:val="en-GB"/>
        </w:rPr>
        <w:t>Tel.: +48 504 480 184</w:t>
      </w:r>
    </w:p>
    <w:p w14:paraId="70FC1A84" w14:textId="77777777" w:rsidR="0039236E" w:rsidRPr="00AE4597" w:rsidRDefault="0039236E" w:rsidP="0039236E">
      <w:pPr>
        <w:spacing w:after="0"/>
        <w:rPr>
          <w:rFonts w:cstheme="minorHAnsi"/>
          <w:sz w:val="22"/>
          <w:szCs w:val="22"/>
          <w:lang w:val="en-GB"/>
        </w:rPr>
      </w:pPr>
      <w:r w:rsidRPr="00AE4597">
        <w:rPr>
          <w:rFonts w:cstheme="minorHAnsi"/>
          <w:sz w:val="22"/>
          <w:lang w:val="en-GB"/>
        </w:rPr>
        <w:t xml:space="preserve">e-mail: </w:t>
      </w:r>
      <w:hyperlink r:id="rId12">
        <w:r w:rsidRPr="00AE4597">
          <w:rPr>
            <w:rStyle w:val="Hipercze"/>
            <w:rFonts w:cstheme="minorHAnsi"/>
            <w:sz w:val="22"/>
            <w:lang w:val="en-GB"/>
          </w:rPr>
          <w:t>weronika.janda@38pr.pl</w:t>
        </w:r>
      </w:hyperlink>
    </w:p>
    <w:p w14:paraId="5A562BC5" w14:textId="42699A82" w:rsidR="00594C6B" w:rsidRPr="007F47B8" w:rsidRDefault="00584041" w:rsidP="00652AE1">
      <w:pPr>
        <w:tabs>
          <w:tab w:val="left" w:pos="3434"/>
        </w:tabs>
        <w:spacing w:line="240" w:lineRule="auto"/>
        <w:rPr>
          <w:rFonts w:cstheme="minorHAnsi"/>
          <w:sz w:val="22"/>
          <w:szCs w:val="22"/>
        </w:rPr>
      </w:pPr>
      <w:r>
        <w:rPr>
          <w:rFonts w:cstheme="minorHAnsi"/>
          <w:noProof/>
          <w:sz w:val="22"/>
          <w:szCs w:val="22"/>
        </w:rPr>
        <mc:AlternateContent>
          <mc:Choice Requires="wps">
            <w:drawing>
              <wp:anchor distT="45720" distB="45720" distL="114300" distR="114300" simplePos="0" relativeHeight="251659264" behindDoc="0" locked="0" layoutInCell="1" allowOverlap="1" wp14:anchorId="36DA054D" wp14:editId="3238A6F4">
                <wp:simplePos x="0" y="0"/>
                <wp:positionH relativeFrom="margin">
                  <wp:posOffset>-325120</wp:posOffset>
                </wp:positionH>
                <wp:positionV relativeFrom="margin">
                  <wp:posOffset>7906385</wp:posOffset>
                </wp:positionV>
                <wp:extent cx="5514975" cy="46672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466725"/>
                        </a:xfrm>
                        <a:prstGeom prst="rect">
                          <a:avLst/>
                        </a:prstGeom>
                        <a:noFill/>
                        <a:ln w="9525">
                          <a:noFill/>
                          <a:miter lim="800000"/>
                          <a:headEnd/>
                          <a:tailEnd/>
                        </a:ln>
                      </wps:spPr>
                      <wps:txbx>
                        <w:txbxContent>
                          <w:p w14:paraId="43136C10" w14:textId="77777777" w:rsidR="0075652F" w:rsidRPr="008E3109" w:rsidRDefault="0075652F" w:rsidP="00594C6B">
                            <w:pPr>
                              <w:spacing w:line="276" w:lineRule="auto"/>
                              <w:rPr>
                                <w:rFonts w:ascii="Montserrat" w:hAnsi="Montserrat"/>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DA054D" id="_x0000_t202" coordsize="21600,21600" o:spt="202" path="m,l,21600r21600,l21600,xe">
                <v:stroke joinstyle="miter"/>
                <v:path gradientshapeok="t" o:connecttype="rect"/>
              </v:shapetype>
              <v:shape id="Text Box 2" o:spid="_x0000_s1026" type="#_x0000_t202" style="position:absolute;margin-left:-25.6pt;margin-top:622.55pt;width:434.2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" filled="f" stroked="f">
                <v:textbox>
                  <w:txbxContent>
                    <w:p w14:paraId="43136C10" w14:textId="77777777" w:rsidR="0075652F" w:rsidRPr="008E3109" w:rsidRDefault="0075652F" w:rsidP="00594C6B">
                      <w:pPr>
                        <w:spacing w:line="276" w:lineRule="auto"/>
                        <w:rPr>
                          <w:rFonts w:ascii="Montserrat" w:hAnsi="Montserrat"/>
                          <w:sz w:val="18"/>
                          <w:szCs w:val="18"/>
                        </w:rPr>
                      </w:pPr>
                    </w:p>
                  </w:txbxContent>
                </v:textbox>
                <w10:wrap type="square" anchorx="margin" anchory="margin"/>
              </v:shape>
            </w:pict>
          </mc:Fallback>
        </mc:AlternateContent>
      </w:r>
    </w:p>
    <w:sectPr w:rsidR="00594C6B" w:rsidRPr="007F47B8" w:rsidSect="003A3E7B">
      <w:headerReference w:type="even" r:id="rId13"/>
      <w:headerReference w:type="default" r:id="rId14"/>
      <w:footerReference w:type="even" r:id="rId15"/>
      <w:footerReference w:type="default" r:id="rId16"/>
      <w:headerReference w:type="first" r:id="rId17"/>
      <w:footerReference w:type="first" r:id="rId18"/>
      <w:pgSz w:w="12240" w:h="15840"/>
      <w:pgMar w:top="2238" w:right="1440" w:bottom="1440" w:left="1440"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05970" w14:textId="77777777" w:rsidR="00313C83" w:rsidRDefault="00313C83" w:rsidP="007B358B">
      <w:pPr>
        <w:spacing w:after="0" w:line="240" w:lineRule="auto"/>
      </w:pPr>
      <w:r>
        <w:separator/>
      </w:r>
    </w:p>
  </w:endnote>
  <w:endnote w:type="continuationSeparator" w:id="0">
    <w:p w14:paraId="25CCEFF3" w14:textId="77777777" w:rsidR="00313C83" w:rsidRDefault="00313C83" w:rsidP="007B358B">
      <w:pPr>
        <w:spacing w:after="0" w:line="240" w:lineRule="auto"/>
      </w:pPr>
      <w:r>
        <w:continuationSeparator/>
      </w:r>
    </w:p>
  </w:endnote>
  <w:endnote w:type="continuationNotice" w:id="1">
    <w:p w14:paraId="14D76930" w14:textId="77777777" w:rsidR="00313C83" w:rsidRDefault="00313C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tserrat">
    <w:altName w:val="Calibri"/>
    <w:panose1 w:val="00000000000000000000"/>
    <w:charset w:val="00"/>
    <w:family w:val="modern"/>
    <w:notTrueType/>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9B3BF" w14:textId="77777777" w:rsidR="0075652F" w:rsidRDefault="0075652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imes New Roman" w:cs="Times New Roman"/>
        <w:sz w:val="22"/>
        <w:szCs w:val="22"/>
      </w:rPr>
      <w:id w:val="-2060620280"/>
      <w:docPartObj>
        <w:docPartGallery w:val="Page Numbers (Bottom of Page)"/>
        <w:docPartUnique/>
      </w:docPartObj>
    </w:sdtPr>
    <w:sdtEndPr>
      <w:rPr>
        <w:noProof/>
      </w:rPr>
    </w:sdtEndPr>
    <w:sdtContent>
      <w:p w14:paraId="039D662E" w14:textId="77777777" w:rsidR="0075652F" w:rsidRPr="00532616" w:rsidRDefault="0075652F" w:rsidP="00532616">
        <w:pPr>
          <w:spacing w:line="276" w:lineRule="auto"/>
          <w:rPr>
            <w:rFonts w:ascii="Montserrat" w:hAnsi="Montserrat"/>
            <w:sz w:val="18"/>
            <w:szCs w:val="18"/>
          </w:rPr>
        </w:pPr>
        <w:r>
          <w:rPr>
            <w:rFonts w:ascii="Montserrat" w:hAnsi="Montserrat"/>
            <w:sz w:val="18"/>
          </w:rPr>
          <w:t xml:space="preserve"> </w:t>
        </w:r>
      </w:p>
      <w:p w14:paraId="4865B65F" w14:textId="77777777" w:rsidR="0075652F" w:rsidRPr="008E3109" w:rsidRDefault="0075652F" w:rsidP="00594C6B">
        <w:pPr>
          <w:spacing w:line="276" w:lineRule="auto"/>
          <w:rPr>
            <w:rFonts w:ascii="Montserrat" w:hAnsi="Montserrat"/>
            <w:sz w:val="18"/>
            <w:szCs w:val="18"/>
          </w:rPr>
        </w:pPr>
      </w:p>
      <w:p w14:paraId="0112352E" w14:textId="77777777" w:rsidR="0075652F" w:rsidRDefault="00313C83">
        <w:pPr>
          <w:pStyle w:val="Stopka"/>
          <w:jc w:val="right"/>
        </w:pPr>
      </w:p>
    </w:sdtContent>
  </w:sdt>
  <w:p w14:paraId="328ED0F2" w14:textId="77777777" w:rsidR="0075652F" w:rsidRDefault="0075652F" w:rsidP="007848A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1E283" w14:textId="3E3AC47F" w:rsidR="0075652F" w:rsidRDefault="00584041">
    <w:pPr>
      <w:pStyle w:val="Stopka"/>
    </w:pPr>
    <w:r>
      <w:rPr>
        <w:noProof/>
      </w:rPr>
      <mc:AlternateContent>
        <mc:Choice Requires="wps">
          <w:drawing>
            <wp:anchor distT="45720" distB="45720" distL="114300" distR="114300" simplePos="0" relativeHeight="251678721" behindDoc="0" locked="0" layoutInCell="1" allowOverlap="1" wp14:anchorId="6D7C7F51" wp14:editId="696AB8A7">
              <wp:simplePos x="0" y="0"/>
              <wp:positionH relativeFrom="page">
                <wp:align>right</wp:align>
              </wp:positionH>
              <wp:positionV relativeFrom="margin">
                <wp:posOffset>8035290</wp:posOffset>
              </wp:positionV>
              <wp:extent cx="7772400" cy="37338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373380"/>
                      </a:xfrm>
                      <a:prstGeom prst="rect">
                        <a:avLst/>
                      </a:prstGeom>
                      <a:noFill/>
                      <a:ln w="9525">
                        <a:noFill/>
                        <a:miter lim="800000"/>
                        <a:headEnd/>
                        <a:tailEnd/>
                      </a:ln>
                    </wps:spPr>
                    <wps:txbx>
                      <w:txbxContent>
                        <w:p w14:paraId="5EDB5946" w14:textId="77777777" w:rsidR="0075652F" w:rsidRPr="008F6BFC" w:rsidRDefault="0075652F" w:rsidP="008F6BFC">
                          <w:pPr>
                            <w:spacing w:line="276" w:lineRule="auto"/>
                            <w:jc w:val="center"/>
                            <w:rPr>
                              <w:rFonts w:ascii="Montserrat" w:hAnsi="Montserrat"/>
                              <w:color w:val="FFFFFF" w:themeColor="background1"/>
                              <w:sz w:val="28"/>
                              <w:szCs w:val="28"/>
                            </w:rPr>
                          </w:pPr>
                          <w:r>
                            <w:rPr>
                              <w:rFonts w:ascii="Montserrat" w:hAnsi="Montserrat"/>
                              <w:color w:val="FFFFFF" w:themeColor="background1"/>
                              <w:sz w:val="28"/>
                            </w:rPr>
                            <w:t>newworkoffices.com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7C7F51" id="_x0000_t202" coordsize="21600,21600" o:spt="202" path="m,l,21600r21600,l21600,xe">
              <v:stroke joinstyle="miter"/>
              <v:path gradientshapeok="t" o:connecttype="rect"/>
            </v:shapetype>
            <v:shape id="_x0000_s1032" type="#_x0000_t202" style="position:absolute;margin-left:560.8pt;margin-top:632.7pt;width:612pt;height:29.4pt;z-index:251678721;visibility:visible;mso-wrap-style:square;mso-width-percent:0;mso-height-percent:0;mso-wrap-distance-left:9pt;mso-wrap-distance-top:3.6pt;mso-wrap-distance-right:9pt;mso-wrap-distance-bottom:3.6pt;mso-position-horizontal:right;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" filled="f" stroked="f">
              <v:textbox>
                <w:txbxContent>
                  <w:p w14:paraId="5EDB5946" w14:textId="77777777" w:rsidR="0075652F" w:rsidRPr="008F6BFC" w:rsidRDefault="0075652F" w:rsidP="008F6BFC">
                    <w:pPr>
                      <w:spacing w:line="276" w:lineRule="auto"/>
                      <w:jc w:val="center"/>
                      <w:rPr>
                        <w:rFonts w:ascii="Montserrat" w:hAnsi="Montserrat"/>
                        <w:color w:val="FFFFFF" w:themeColor="background1"/>
                        <w:sz w:val="28"/>
                        <w:szCs w:val="28"/>
                      </w:rPr>
                    </w:pPr>
                    <w:r>
                      <w:rPr>
                        <w:rFonts w:ascii="Montserrat" w:hAnsi="Montserrat"/>
                        <w:color w:val="FFFFFF" w:themeColor="background1"/>
                        <w:sz w:val="28"/>
                      </w:rPr>
                      <w:t>newworkoffices.com</w:t>
                    </w:r>
                  </w:p>
                </w:txbxContent>
              </v:textbox>
              <w10:wrap type="square" anchorx="page" anchory="margin"/>
            </v:shape>
          </w:pict>
        </mc:Fallback>
      </mc:AlternateContent>
    </w:r>
    <w:r w:rsidR="00264CAC">
      <w:rPr>
        <w:noProof/>
      </w:rPr>
      <w:drawing>
        <wp:anchor distT="0" distB="0" distL="114300" distR="114300" simplePos="0" relativeHeight="251680256" behindDoc="1" locked="0" layoutInCell="1" allowOverlap="1" wp14:anchorId="5C2D30AC" wp14:editId="4CB12634">
          <wp:simplePos x="0" y="0"/>
          <wp:positionH relativeFrom="page">
            <wp:align>right</wp:align>
          </wp:positionH>
          <wp:positionV relativeFrom="page">
            <wp:align>bottom</wp:align>
          </wp:positionV>
          <wp:extent cx="7762875" cy="862330"/>
          <wp:effectExtent l="0" t="0" r="9525" b="0"/>
          <wp:wrapNone/>
          <wp:docPr id="73" name="Picture 3"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ез-имени-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86233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3F789" w14:textId="77777777" w:rsidR="00313C83" w:rsidRDefault="00313C83" w:rsidP="007B358B">
      <w:pPr>
        <w:spacing w:after="0" w:line="240" w:lineRule="auto"/>
      </w:pPr>
      <w:r>
        <w:separator/>
      </w:r>
    </w:p>
  </w:footnote>
  <w:footnote w:type="continuationSeparator" w:id="0">
    <w:p w14:paraId="0A23424D" w14:textId="77777777" w:rsidR="00313C83" w:rsidRDefault="00313C83" w:rsidP="007B358B">
      <w:pPr>
        <w:spacing w:after="0" w:line="240" w:lineRule="auto"/>
      </w:pPr>
      <w:r>
        <w:continuationSeparator/>
      </w:r>
    </w:p>
  </w:footnote>
  <w:footnote w:type="continuationNotice" w:id="1">
    <w:p w14:paraId="46889247" w14:textId="77777777" w:rsidR="00313C83" w:rsidRDefault="00313C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80FAE" w14:textId="77777777" w:rsidR="0075652F" w:rsidRDefault="0075652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43170" w14:textId="567790D8" w:rsidR="0075652F" w:rsidRDefault="00584041">
    <w:pPr>
      <w:pStyle w:val="Nagwek"/>
    </w:pPr>
    <w:r>
      <w:rPr>
        <w:noProof/>
      </w:rPr>
      <mc:AlternateContent>
        <mc:Choice Requires="wps">
          <w:drawing>
            <wp:anchor distT="45720" distB="45720" distL="114300" distR="114300" simplePos="0" relativeHeight="251696129" behindDoc="0" locked="0" layoutInCell="1" allowOverlap="1" wp14:anchorId="3C65D3E3" wp14:editId="207C2A82">
              <wp:simplePos x="0" y="0"/>
              <wp:positionH relativeFrom="page">
                <wp:posOffset>2445385</wp:posOffset>
              </wp:positionH>
              <wp:positionV relativeFrom="topMargin">
                <wp:posOffset>638175</wp:posOffset>
              </wp:positionV>
              <wp:extent cx="1781175" cy="46672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466725"/>
                      </a:xfrm>
                      <a:prstGeom prst="rect">
                        <a:avLst/>
                      </a:prstGeom>
                      <a:noFill/>
                      <a:ln w="9525">
                        <a:noFill/>
                        <a:miter lim="800000"/>
                        <a:headEnd/>
                        <a:tailEnd/>
                      </a:ln>
                    </wps:spPr>
                    <wps:txbx>
                      <w:txbxContent>
                        <w:p w14:paraId="05C9AF36" w14:textId="77777777" w:rsidR="0075652F" w:rsidRPr="00C356A9" w:rsidRDefault="0075652F" w:rsidP="00594C6B">
                          <w:pPr>
                            <w:spacing w:line="276" w:lineRule="auto"/>
                            <w:rPr>
                              <w:rFonts w:ascii="Montserrat" w:hAnsi="Montserrat"/>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5D3E3" id="_x0000_t202" coordsize="21600,21600" o:spt="202" path="m,l,21600r21600,l21600,xe">
              <v:stroke joinstyle="miter"/>
              <v:path gradientshapeok="t" o:connecttype="rect"/>
            </v:shapetype>
            <v:shape id="_x0000_s1027" type="#_x0000_t202" style="position:absolute;margin-left:192.55pt;margin-top:50.25pt;width:140.25pt;height:36.75pt;z-index:251696129;visibility:visible;mso-wrap-style:square;mso-width-percent:0;mso-height-percent:0;mso-wrap-distance-left:9pt;mso-wrap-distance-top:3.6pt;mso-wrap-distance-right:9pt;mso-wrap-distance-bottom:3.6pt;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" filled="f" stroked="f">
              <v:textbox>
                <w:txbxContent>
                  <w:p w14:paraId="05C9AF36" w14:textId="77777777" w:rsidR="0075652F" w:rsidRPr="00C356A9" w:rsidRDefault="0075652F" w:rsidP="00594C6B">
                    <w:pPr>
                      <w:spacing w:line="276" w:lineRule="auto"/>
                      <w:rPr>
                        <w:rFonts w:ascii="Montserrat" w:hAnsi="Montserrat"/>
                        <w:sz w:val="16"/>
                        <w:szCs w:val="16"/>
                      </w:rPr>
                    </w:pPr>
                  </w:p>
                </w:txbxContent>
              </v:textbox>
              <w10:wrap type="square" anchorx="page" anchory="margin"/>
            </v:shape>
          </w:pict>
        </mc:Fallback>
      </mc:AlternateContent>
    </w:r>
    <w:r>
      <w:rPr>
        <w:noProof/>
      </w:rPr>
      <mc:AlternateContent>
        <mc:Choice Requires="wps">
          <w:drawing>
            <wp:anchor distT="45720" distB="45720" distL="114300" distR="114300" simplePos="0" relativeHeight="251692033" behindDoc="0" locked="0" layoutInCell="1" allowOverlap="1" wp14:anchorId="297E8B4D" wp14:editId="3B565EA9">
              <wp:simplePos x="0" y="0"/>
              <wp:positionH relativeFrom="margin">
                <wp:posOffset>3418205</wp:posOffset>
              </wp:positionH>
              <wp:positionV relativeFrom="topMargin">
                <wp:posOffset>648335</wp:posOffset>
              </wp:positionV>
              <wp:extent cx="1571625" cy="46672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66725"/>
                      </a:xfrm>
                      <a:prstGeom prst="rect">
                        <a:avLst/>
                      </a:prstGeom>
                      <a:noFill/>
                      <a:ln w="9525">
                        <a:noFill/>
                        <a:miter lim="800000"/>
                        <a:headEnd/>
                        <a:tailEnd/>
                      </a:ln>
                    </wps:spPr>
                    <wps:txbx>
                      <w:txbxContent>
                        <w:p w14:paraId="092B3D75" w14:textId="77777777" w:rsidR="0075652F" w:rsidRPr="00F90C54" w:rsidRDefault="0075652F" w:rsidP="00594C6B">
                          <w:pPr>
                            <w:spacing w:line="276" w:lineRule="auto"/>
                            <w:rPr>
                              <w:rFonts w:ascii="Montserrat" w:hAnsi="Montserrat"/>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E8B4D" id="_x0000_s1028" type="#_x0000_t202" style="position:absolute;margin-left:269.15pt;margin-top:51.05pt;width:123.75pt;height:36.75pt;z-index:25169203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" filled="f" stroked="f">
              <v:textbox>
                <w:txbxContent>
                  <w:p w14:paraId="092B3D75" w14:textId="77777777" w:rsidR="0075652F" w:rsidRPr="00F90C54" w:rsidRDefault="0075652F" w:rsidP="00594C6B">
                    <w:pPr>
                      <w:spacing w:line="276" w:lineRule="auto"/>
                      <w:rPr>
                        <w:rFonts w:ascii="Montserrat" w:hAnsi="Montserrat"/>
                        <w:sz w:val="18"/>
                        <w:szCs w:val="18"/>
                      </w:rPr>
                    </w:pPr>
                  </w:p>
                </w:txbxContent>
              </v:textbox>
              <w10:wrap type="square" anchorx="margin" anchory="margin"/>
            </v:shape>
          </w:pict>
        </mc:Fallback>
      </mc:AlternateContent>
    </w:r>
    <w:r>
      <w:rPr>
        <w:noProof/>
      </w:rPr>
      <mc:AlternateContent>
        <mc:Choice Requires="wps">
          <w:drawing>
            <wp:anchor distT="45720" distB="45720" distL="114300" distR="114300" simplePos="0" relativeHeight="251685889" behindDoc="0" locked="0" layoutInCell="1" allowOverlap="1" wp14:anchorId="76B2C8A9" wp14:editId="45C711E5">
              <wp:simplePos x="0" y="0"/>
              <wp:positionH relativeFrom="margin">
                <wp:posOffset>1489710</wp:posOffset>
              </wp:positionH>
              <wp:positionV relativeFrom="topMargin">
                <wp:posOffset>621665</wp:posOffset>
              </wp:positionV>
              <wp:extent cx="1704975" cy="4667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66725"/>
                      </a:xfrm>
                      <a:prstGeom prst="rect">
                        <a:avLst/>
                      </a:prstGeom>
                      <a:noFill/>
                      <a:ln w="9525">
                        <a:noFill/>
                        <a:miter lim="800000"/>
                        <a:headEnd/>
                        <a:tailEnd/>
                      </a:ln>
                    </wps:spPr>
                    <wps:txbx>
                      <w:txbxContent>
                        <w:p w14:paraId="12FD2D98" w14:textId="77777777" w:rsidR="0075652F" w:rsidRPr="008E3109" w:rsidRDefault="0075652F" w:rsidP="00594C6B">
                          <w:pPr>
                            <w:spacing w:line="276" w:lineRule="auto"/>
                            <w:rPr>
                              <w:rFonts w:ascii="Montserrat" w:hAnsi="Montserrat"/>
                              <w:sz w:val="18"/>
                              <w:szCs w:val="18"/>
                            </w:rPr>
                          </w:pPr>
                          <w:r>
                            <w:cr/>
                          </w:r>
                        </w:p>
                        <w:p w14:paraId="15CAD007" w14:textId="77777777" w:rsidR="0075652F" w:rsidRPr="008E3109" w:rsidRDefault="0075652F" w:rsidP="00594C6B">
                          <w:pPr>
                            <w:spacing w:line="276" w:lineRule="auto"/>
                            <w:rPr>
                              <w:rFonts w:ascii="Montserrat" w:hAnsi="Montserrat"/>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2C8A9" id="_x0000_s1029" type="#_x0000_t202" style="position:absolute;margin-left:117.3pt;margin-top:48.95pt;width:134.25pt;height:36.75pt;z-index:2516858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" filled="f" stroked="f">
              <v:textbox>
                <w:txbxContent>
                  <w:p w14:paraId="12FD2D98" w14:textId="77777777" w:rsidR="0075652F" w:rsidRPr="008E3109" w:rsidRDefault="0075652F" w:rsidP="00594C6B">
                    <w:pPr>
                      <w:spacing w:line="276" w:lineRule="auto"/>
                      <w:rPr>
                        <w:rFonts w:ascii="Montserrat" w:hAnsi="Montserrat"/>
                        <w:sz w:val="18"/>
                        <w:szCs w:val="18"/>
                      </w:rPr>
                    </w:pPr>
                    <w:r>
                      <w:cr/>
                    </w:r>
                  </w:p>
                  <w:p w14:paraId="15CAD007" w14:textId="77777777" w:rsidR="0075652F" w:rsidRPr="008E3109" w:rsidRDefault="0075652F" w:rsidP="00594C6B">
                    <w:pPr>
                      <w:spacing w:line="276" w:lineRule="auto"/>
                      <w:rPr>
                        <w:rFonts w:ascii="Montserrat" w:hAnsi="Montserrat"/>
                        <w:sz w:val="18"/>
                        <w:szCs w:val="18"/>
                      </w:rPr>
                    </w:pPr>
                  </w:p>
                </w:txbxContent>
              </v:textbox>
              <w10:wrap type="square" anchorx="margin" anchory="margin"/>
            </v:shape>
          </w:pict>
        </mc:Fallback>
      </mc:AlternateContent>
    </w:r>
    <w:r>
      <w:rPr>
        <w:noProof/>
      </w:rPr>
      <mc:AlternateContent>
        <mc:Choice Requires="wps">
          <w:drawing>
            <wp:anchor distT="0" distB="0" distL="114300" distR="114300" simplePos="0" relativeHeight="251683841" behindDoc="0" locked="0" layoutInCell="1" allowOverlap="1" wp14:anchorId="43C8E45F" wp14:editId="4AF68304">
              <wp:simplePos x="0" y="0"/>
              <wp:positionH relativeFrom="page">
                <wp:posOffset>2169795</wp:posOffset>
              </wp:positionH>
              <wp:positionV relativeFrom="paragraph">
                <wp:posOffset>702945</wp:posOffset>
              </wp:positionV>
              <wp:extent cx="5646420" cy="26670"/>
              <wp:effectExtent l="0" t="0" r="1143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6420" cy="26670"/>
                      </a:xfrm>
                      <a:prstGeom prst="line">
                        <a:avLst/>
                      </a:prstGeom>
                      <a:ln w="25400" cmpd="sng"/>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E87C4" id="Straight Connector 1" o:spid="_x0000_s1026" style="position:absolute;flip:y;z-index:2516838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70.85pt,55.35pt" to="615.4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" strokecolor="#ed7d31 [3205]" strokeweight="2pt">
              <v:stroke joinstyle="miter"/>
              <o:lock v:ext="edit" shapetype="f"/>
              <w10:wrap anchorx="page"/>
            </v:line>
          </w:pict>
        </mc:Fallback>
      </mc:AlternateContent>
    </w:r>
    <w:r w:rsidR="00264CAC">
      <w:rPr>
        <w:noProof/>
      </w:rPr>
      <w:drawing>
        <wp:anchor distT="0" distB="0" distL="114300" distR="114300" simplePos="0" relativeHeight="251698177" behindDoc="0" locked="0" layoutInCell="1" allowOverlap="1" wp14:anchorId="0CEDD66C" wp14:editId="1B47B2C5">
          <wp:simplePos x="0" y="0"/>
          <wp:positionH relativeFrom="margin">
            <wp:posOffset>0</wp:posOffset>
          </wp:positionH>
          <wp:positionV relativeFrom="paragraph">
            <wp:posOffset>0</wp:posOffset>
          </wp:positionV>
          <wp:extent cx="870438" cy="738553"/>
          <wp:effectExtent l="0" t="0" r="6350" b="4445"/>
          <wp:wrapNone/>
          <wp:docPr id="68" name="Bild 5" descr="color копи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olor копия"/>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438" cy="738553"/>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40F18" w14:textId="129D804E" w:rsidR="0075652F" w:rsidRDefault="00584041">
    <w:pPr>
      <w:pStyle w:val="Nagwek"/>
    </w:pPr>
    <w:r>
      <w:rPr>
        <w:noProof/>
      </w:rPr>
      <mc:AlternateContent>
        <mc:Choice Requires="wps">
          <w:drawing>
            <wp:anchor distT="45720" distB="45720" distL="114300" distR="114300" simplePos="0" relativeHeight="251676673" behindDoc="0" locked="0" layoutInCell="1" allowOverlap="1" wp14:anchorId="28A1F8A0" wp14:editId="6EECEF19">
              <wp:simplePos x="0" y="0"/>
              <wp:positionH relativeFrom="page">
                <wp:posOffset>5864860</wp:posOffset>
              </wp:positionH>
              <wp:positionV relativeFrom="topMargin">
                <wp:posOffset>605155</wp:posOffset>
              </wp:positionV>
              <wp:extent cx="1781175" cy="46672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466725"/>
                      </a:xfrm>
                      <a:prstGeom prst="rect">
                        <a:avLst/>
                      </a:prstGeom>
                      <a:noFill/>
                      <a:ln w="9525">
                        <a:noFill/>
                        <a:miter lim="800000"/>
                        <a:headEnd/>
                        <a:tailEnd/>
                      </a:ln>
                    </wps:spPr>
                    <wps:txbx>
                      <w:txbxContent>
                        <w:p w14:paraId="00B2E8FE" w14:textId="77777777" w:rsidR="0075652F" w:rsidRPr="00C356A9" w:rsidRDefault="0075652F" w:rsidP="00383F4D">
                          <w:pPr>
                            <w:spacing w:line="276" w:lineRule="auto"/>
                            <w:rPr>
                              <w:rFonts w:ascii="Montserrat" w:hAnsi="Montserrat"/>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A1F8A0" id="_x0000_t202" coordsize="21600,21600" o:spt="202" path="m,l,21600r21600,l21600,xe">
              <v:stroke joinstyle="miter"/>
              <v:path gradientshapeok="t" o:connecttype="rect"/>
            </v:shapetype>
            <v:shape id="_x0000_s1030" type="#_x0000_t202" style="position:absolute;margin-left:461.8pt;margin-top:47.65pt;width:140.25pt;height:36.75pt;z-index:251676673;visibility:visible;mso-wrap-style:square;mso-width-percent:0;mso-height-percent:0;mso-wrap-distance-left:9pt;mso-wrap-distance-top:3.6pt;mso-wrap-distance-right:9pt;mso-wrap-distance-bottom:3.6pt;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" filled="f" stroked="f">
              <v:textbox>
                <w:txbxContent>
                  <w:p w14:paraId="00B2E8FE" w14:textId="77777777" w:rsidR="0075652F" w:rsidRPr="00C356A9" w:rsidRDefault="0075652F" w:rsidP="00383F4D">
                    <w:pPr>
                      <w:spacing w:line="276" w:lineRule="auto"/>
                      <w:rPr>
                        <w:rFonts w:ascii="Montserrat" w:hAnsi="Montserrat"/>
                        <w:sz w:val="16"/>
                        <w:szCs w:val="16"/>
                      </w:rPr>
                    </w:pPr>
                  </w:p>
                </w:txbxContent>
              </v:textbox>
              <w10:wrap type="square" anchorx="page" anchory="margin"/>
            </v:shape>
          </w:pict>
        </mc:Fallback>
      </mc:AlternateContent>
    </w:r>
    <w:r>
      <w:rPr>
        <w:noProof/>
      </w:rPr>
      <mc:AlternateContent>
        <mc:Choice Requires="wps">
          <w:drawing>
            <wp:anchor distT="45720" distB="45720" distL="114300" distR="114300" simplePos="0" relativeHeight="251671553" behindDoc="0" locked="0" layoutInCell="1" allowOverlap="1" wp14:anchorId="68CBC96B" wp14:editId="13E22860">
              <wp:simplePos x="0" y="0"/>
              <wp:positionH relativeFrom="margin">
                <wp:posOffset>3434080</wp:posOffset>
              </wp:positionH>
              <wp:positionV relativeFrom="topMargin">
                <wp:posOffset>641350</wp:posOffset>
              </wp:positionV>
              <wp:extent cx="1571625" cy="46672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66725"/>
                      </a:xfrm>
                      <a:prstGeom prst="rect">
                        <a:avLst/>
                      </a:prstGeom>
                      <a:noFill/>
                      <a:ln w="9525">
                        <a:noFill/>
                        <a:miter lim="800000"/>
                        <a:headEnd/>
                        <a:tailEnd/>
                      </a:ln>
                    </wps:spPr>
                    <wps:txbx>
                      <w:txbxContent>
                        <w:p w14:paraId="408E87F0" w14:textId="77777777" w:rsidR="0075652F" w:rsidRPr="00F90C54" w:rsidRDefault="0075652F" w:rsidP="00383F4D">
                          <w:pPr>
                            <w:spacing w:line="276" w:lineRule="auto"/>
                            <w:rPr>
                              <w:rFonts w:ascii="Montserrat" w:hAnsi="Montserrat"/>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BC96B" id="_x0000_s1031" type="#_x0000_t202" style="position:absolute;margin-left:270.4pt;margin-top:50.5pt;width:123.75pt;height:36.75pt;z-index:2516715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" filled="f" stroked="f">
              <v:textbox>
                <w:txbxContent>
                  <w:p w14:paraId="408E87F0" w14:textId="77777777" w:rsidR="0075652F" w:rsidRPr="00F90C54" w:rsidRDefault="0075652F" w:rsidP="00383F4D">
                    <w:pPr>
                      <w:spacing w:line="276" w:lineRule="auto"/>
                      <w:rPr>
                        <w:rFonts w:ascii="Montserrat" w:hAnsi="Montserrat"/>
                        <w:sz w:val="18"/>
                        <w:szCs w:val="18"/>
                      </w:rPr>
                    </w:pPr>
                  </w:p>
                </w:txbxContent>
              </v:textbox>
              <w10:wrap type="square" anchorx="margin" anchory="margin"/>
            </v:shape>
          </w:pict>
        </mc:Fallback>
      </mc:AlternateContent>
    </w:r>
    <w:r>
      <w:rPr>
        <w:noProof/>
      </w:rPr>
      <mc:AlternateContent>
        <mc:Choice Requires="wps">
          <w:drawing>
            <wp:anchor distT="0" distB="0" distL="114300" distR="114300" simplePos="0" relativeHeight="251677697" behindDoc="0" locked="0" layoutInCell="1" allowOverlap="1" wp14:anchorId="6CFB1005" wp14:editId="344AB9BE">
              <wp:simplePos x="0" y="0"/>
              <wp:positionH relativeFrom="page">
                <wp:align>right</wp:align>
              </wp:positionH>
              <wp:positionV relativeFrom="paragraph">
                <wp:posOffset>706120</wp:posOffset>
              </wp:positionV>
              <wp:extent cx="5646420" cy="26670"/>
              <wp:effectExtent l="0" t="0" r="11430" b="11430"/>
              <wp:wrapNone/>
              <wp:docPr id="1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6420" cy="26670"/>
                      </a:xfrm>
                      <a:prstGeom prst="line">
                        <a:avLst/>
                      </a:prstGeom>
                      <a:ln w="25400" cmpd="sng"/>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9E097E" id="Straight Connector 1" o:spid="_x0000_s1026" style="position:absolute;flip:y;z-index:25167769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393.4pt,55.6pt" to="838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" strokecolor="#ed7d31 [3205]" strokeweight="2pt">
              <v:stroke joinstyle="miter"/>
              <o:lock v:ext="edit" shapetype="f"/>
              <w10:wrap anchorx="page"/>
            </v:line>
          </w:pict>
        </mc:Fallback>
      </mc:AlternateContent>
    </w:r>
    <w:r w:rsidR="00264CAC">
      <w:rPr>
        <w:noProof/>
      </w:rPr>
      <w:drawing>
        <wp:anchor distT="0" distB="0" distL="114300" distR="114300" simplePos="0" relativeHeight="251672577" behindDoc="0" locked="0" layoutInCell="1" allowOverlap="1" wp14:anchorId="76A27D35" wp14:editId="52AA61F3">
          <wp:simplePos x="0" y="0"/>
          <wp:positionH relativeFrom="margin">
            <wp:align>left</wp:align>
          </wp:positionH>
          <wp:positionV relativeFrom="paragraph">
            <wp:posOffset>440</wp:posOffset>
          </wp:positionV>
          <wp:extent cx="870438" cy="738553"/>
          <wp:effectExtent l="0" t="0" r="6350" b="4445"/>
          <wp:wrapNone/>
          <wp:docPr id="72" name="Bild 5" descr="color копи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olor копия"/>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438" cy="738553"/>
                  </a:xfrm>
                  <a:prstGeom prst="rect">
                    <a:avLst/>
                  </a:prstGeom>
                  <a:noFill/>
                </pic:spPr>
              </pic:pic>
            </a:graphicData>
          </a:graphic>
        </wp:anchor>
      </w:drawing>
    </w:r>
    <w:r w:rsidR="00264CA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C134CD"/>
    <w:multiLevelType w:val="hybridMultilevel"/>
    <w:tmpl w:val="EEA0243C"/>
    <w:lvl w:ilvl="0" w:tplc="8B6E8DFE">
      <w:numFmt w:val="bullet"/>
      <w:lvlText w:val="-"/>
      <w:lvlJc w:val="left"/>
      <w:pPr>
        <w:ind w:left="720" w:hanging="360"/>
      </w:pPr>
      <w:rPr>
        <w:rFonts w:ascii="Montserrat" w:eastAsia="Times New Roman" w:hAnsi="Montserra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ocumentProtection w:edit="readOnly" w:formatting="1" w:enforcement="0"/>
  <w:defaultTabStop w:val="720"/>
  <w:hyphenationZone w:val="425"/>
  <w:characterSpacingControl w:val="doNotCompress"/>
  <w:hdrShapeDefaults>
    <o:shapedefaults v:ext="edit" spidmax="2049" style="mso-position-vertical-relative:page" fill="f" fillcolor="white" stroke="f">
      <v:fill color="white" on="f"/>
      <v:stroke on="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zNbQ0tjCyNLEwMTVQ0lEKTi0uzszPAykwqgUAzwr7fSwAAAA="/>
  </w:docVars>
  <w:rsids>
    <w:rsidRoot w:val="008F6BFC"/>
    <w:rsid w:val="000116DA"/>
    <w:rsid w:val="000258DD"/>
    <w:rsid w:val="0003663C"/>
    <w:rsid w:val="00041EEC"/>
    <w:rsid w:val="00042FE4"/>
    <w:rsid w:val="000434CA"/>
    <w:rsid w:val="000828DB"/>
    <w:rsid w:val="000C67F9"/>
    <w:rsid w:val="000D03A7"/>
    <w:rsid w:val="000D627B"/>
    <w:rsid w:val="000E6A71"/>
    <w:rsid w:val="000F1356"/>
    <w:rsid w:val="000F6CE2"/>
    <w:rsid w:val="00106E03"/>
    <w:rsid w:val="001110C2"/>
    <w:rsid w:val="00154418"/>
    <w:rsid w:val="00155662"/>
    <w:rsid w:val="00170423"/>
    <w:rsid w:val="001730E8"/>
    <w:rsid w:val="00182947"/>
    <w:rsid w:val="0019045C"/>
    <w:rsid w:val="001C404F"/>
    <w:rsid w:val="001C74DD"/>
    <w:rsid w:val="001E0105"/>
    <w:rsid w:val="002270A0"/>
    <w:rsid w:val="0023401C"/>
    <w:rsid w:val="0024553A"/>
    <w:rsid w:val="00264CAC"/>
    <w:rsid w:val="002721D3"/>
    <w:rsid w:val="00274EF7"/>
    <w:rsid w:val="002844C1"/>
    <w:rsid w:val="002A6FCD"/>
    <w:rsid w:val="002B1670"/>
    <w:rsid w:val="002B2BE1"/>
    <w:rsid w:val="002B6F25"/>
    <w:rsid w:val="002D09EE"/>
    <w:rsid w:val="002E6B07"/>
    <w:rsid w:val="00313C83"/>
    <w:rsid w:val="003405D2"/>
    <w:rsid w:val="00363882"/>
    <w:rsid w:val="00367DDB"/>
    <w:rsid w:val="003712E1"/>
    <w:rsid w:val="0037617C"/>
    <w:rsid w:val="00383F4D"/>
    <w:rsid w:val="0039236E"/>
    <w:rsid w:val="00392384"/>
    <w:rsid w:val="003A09A3"/>
    <w:rsid w:val="003A2EBE"/>
    <w:rsid w:val="003A3E7B"/>
    <w:rsid w:val="003E2668"/>
    <w:rsid w:val="0040071A"/>
    <w:rsid w:val="004542F0"/>
    <w:rsid w:val="00457B35"/>
    <w:rsid w:val="004609D0"/>
    <w:rsid w:val="004644EB"/>
    <w:rsid w:val="004739AC"/>
    <w:rsid w:val="00480467"/>
    <w:rsid w:val="00492FC7"/>
    <w:rsid w:val="00493131"/>
    <w:rsid w:val="00493C6D"/>
    <w:rsid w:val="004C7FE2"/>
    <w:rsid w:val="004D5FAF"/>
    <w:rsid w:val="004D61E3"/>
    <w:rsid w:val="004E0C34"/>
    <w:rsid w:val="004F3F3D"/>
    <w:rsid w:val="004F595F"/>
    <w:rsid w:val="00507D76"/>
    <w:rsid w:val="005132C9"/>
    <w:rsid w:val="005177FD"/>
    <w:rsid w:val="0052247F"/>
    <w:rsid w:val="00532616"/>
    <w:rsid w:val="00536907"/>
    <w:rsid w:val="0053692D"/>
    <w:rsid w:val="0053762D"/>
    <w:rsid w:val="005426B8"/>
    <w:rsid w:val="00545289"/>
    <w:rsid w:val="00545F57"/>
    <w:rsid w:val="00570E7A"/>
    <w:rsid w:val="005713F9"/>
    <w:rsid w:val="005720C8"/>
    <w:rsid w:val="00580FC1"/>
    <w:rsid w:val="00584041"/>
    <w:rsid w:val="00591F4F"/>
    <w:rsid w:val="00594C6B"/>
    <w:rsid w:val="005A3B65"/>
    <w:rsid w:val="005D0899"/>
    <w:rsid w:val="005D7FBC"/>
    <w:rsid w:val="005E3C36"/>
    <w:rsid w:val="005F0BF1"/>
    <w:rsid w:val="005F3456"/>
    <w:rsid w:val="00631D54"/>
    <w:rsid w:val="00632EC3"/>
    <w:rsid w:val="00635AF8"/>
    <w:rsid w:val="0064130F"/>
    <w:rsid w:val="00644AD8"/>
    <w:rsid w:val="006461DB"/>
    <w:rsid w:val="00652AE1"/>
    <w:rsid w:val="006574E2"/>
    <w:rsid w:val="0067234C"/>
    <w:rsid w:val="00675DDF"/>
    <w:rsid w:val="0069690F"/>
    <w:rsid w:val="006A0EEB"/>
    <w:rsid w:val="006A50E6"/>
    <w:rsid w:val="006C3DB8"/>
    <w:rsid w:val="006C6F6F"/>
    <w:rsid w:val="006D10C2"/>
    <w:rsid w:val="006D71B2"/>
    <w:rsid w:val="006F737D"/>
    <w:rsid w:val="00700319"/>
    <w:rsid w:val="00736A53"/>
    <w:rsid w:val="00752B22"/>
    <w:rsid w:val="0075652F"/>
    <w:rsid w:val="0076631A"/>
    <w:rsid w:val="0077280F"/>
    <w:rsid w:val="0077774D"/>
    <w:rsid w:val="007848AD"/>
    <w:rsid w:val="007A12E9"/>
    <w:rsid w:val="007B358B"/>
    <w:rsid w:val="007C0E61"/>
    <w:rsid w:val="007D34F5"/>
    <w:rsid w:val="007E1453"/>
    <w:rsid w:val="007E1944"/>
    <w:rsid w:val="007F09EB"/>
    <w:rsid w:val="007F47B8"/>
    <w:rsid w:val="0080130F"/>
    <w:rsid w:val="00802A58"/>
    <w:rsid w:val="00804806"/>
    <w:rsid w:val="00804C57"/>
    <w:rsid w:val="0081171F"/>
    <w:rsid w:val="00830671"/>
    <w:rsid w:val="00845118"/>
    <w:rsid w:val="008477FF"/>
    <w:rsid w:val="00861984"/>
    <w:rsid w:val="008643B0"/>
    <w:rsid w:val="0086681D"/>
    <w:rsid w:val="00887631"/>
    <w:rsid w:val="00890EF1"/>
    <w:rsid w:val="008949CB"/>
    <w:rsid w:val="00894F5F"/>
    <w:rsid w:val="008A2AE3"/>
    <w:rsid w:val="008B4F46"/>
    <w:rsid w:val="008E3109"/>
    <w:rsid w:val="008F5696"/>
    <w:rsid w:val="008F5997"/>
    <w:rsid w:val="008F6BFC"/>
    <w:rsid w:val="009171E1"/>
    <w:rsid w:val="0092772E"/>
    <w:rsid w:val="009372EF"/>
    <w:rsid w:val="00947D8E"/>
    <w:rsid w:val="00972FF2"/>
    <w:rsid w:val="00976D73"/>
    <w:rsid w:val="00982013"/>
    <w:rsid w:val="009855AC"/>
    <w:rsid w:val="009956B2"/>
    <w:rsid w:val="009B35FA"/>
    <w:rsid w:val="009C0C92"/>
    <w:rsid w:val="009E0C43"/>
    <w:rsid w:val="009F421A"/>
    <w:rsid w:val="009F73A3"/>
    <w:rsid w:val="00A0256B"/>
    <w:rsid w:val="00A3126A"/>
    <w:rsid w:val="00A466DD"/>
    <w:rsid w:val="00A5090C"/>
    <w:rsid w:val="00A50FD2"/>
    <w:rsid w:val="00A53723"/>
    <w:rsid w:val="00A913B5"/>
    <w:rsid w:val="00A96E34"/>
    <w:rsid w:val="00AE4597"/>
    <w:rsid w:val="00B1196A"/>
    <w:rsid w:val="00B17E92"/>
    <w:rsid w:val="00B26C23"/>
    <w:rsid w:val="00B302BE"/>
    <w:rsid w:val="00B37B95"/>
    <w:rsid w:val="00B52F89"/>
    <w:rsid w:val="00B57371"/>
    <w:rsid w:val="00B6585A"/>
    <w:rsid w:val="00B77942"/>
    <w:rsid w:val="00B810D9"/>
    <w:rsid w:val="00B83AF2"/>
    <w:rsid w:val="00BA7077"/>
    <w:rsid w:val="00BA7B13"/>
    <w:rsid w:val="00BB0A19"/>
    <w:rsid w:val="00C00DF9"/>
    <w:rsid w:val="00C07280"/>
    <w:rsid w:val="00C11973"/>
    <w:rsid w:val="00C15059"/>
    <w:rsid w:val="00C27A05"/>
    <w:rsid w:val="00C33F7D"/>
    <w:rsid w:val="00C344D2"/>
    <w:rsid w:val="00C356A9"/>
    <w:rsid w:val="00C409F0"/>
    <w:rsid w:val="00C41E47"/>
    <w:rsid w:val="00C45A46"/>
    <w:rsid w:val="00C47EDE"/>
    <w:rsid w:val="00C52A26"/>
    <w:rsid w:val="00C807FF"/>
    <w:rsid w:val="00C85B5C"/>
    <w:rsid w:val="00CA537C"/>
    <w:rsid w:val="00CB3421"/>
    <w:rsid w:val="00CC1DCD"/>
    <w:rsid w:val="00CC6DCA"/>
    <w:rsid w:val="00CD7A8E"/>
    <w:rsid w:val="00CE3D1B"/>
    <w:rsid w:val="00CF69BE"/>
    <w:rsid w:val="00D1205E"/>
    <w:rsid w:val="00D33182"/>
    <w:rsid w:val="00D4784B"/>
    <w:rsid w:val="00D90361"/>
    <w:rsid w:val="00DA1A5C"/>
    <w:rsid w:val="00DA2177"/>
    <w:rsid w:val="00DA267C"/>
    <w:rsid w:val="00DC21BB"/>
    <w:rsid w:val="00DC2C4C"/>
    <w:rsid w:val="00E01E7C"/>
    <w:rsid w:val="00E10FAD"/>
    <w:rsid w:val="00E338BD"/>
    <w:rsid w:val="00E62116"/>
    <w:rsid w:val="00E9319A"/>
    <w:rsid w:val="00E93C87"/>
    <w:rsid w:val="00EC6A2E"/>
    <w:rsid w:val="00EF2282"/>
    <w:rsid w:val="00EF5E78"/>
    <w:rsid w:val="00F00242"/>
    <w:rsid w:val="00F07DAB"/>
    <w:rsid w:val="00F364A1"/>
    <w:rsid w:val="00F4699D"/>
    <w:rsid w:val="00F55C04"/>
    <w:rsid w:val="00F90C54"/>
    <w:rsid w:val="00F93CD3"/>
    <w:rsid w:val="00FA4D08"/>
    <w:rsid w:val="00FD0D5E"/>
    <w:rsid w:val="00FE53DE"/>
    <w:rsid w:val="00FF3B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page" fill="f" fillcolor="white" stroke="f">
      <v:fill color="white" on="f"/>
      <v:stroke on="f"/>
    </o:shapedefaults>
    <o:shapelayout v:ext="edit">
      <o:idmap v:ext="edit" data="1"/>
    </o:shapelayout>
  </w:shapeDefaults>
  <w:decimalSymbol w:val=","/>
  <w:listSeparator w:val=";"/>
  <w14:docId w14:val="07C0083C"/>
  <w15:docId w15:val="{AA2B90B9-523A-49BB-8584-CD95145D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pl-PL" w:eastAsia="pl-PL" w:bidi="pl-PL"/>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6" w:unhideWhenUsed="1" w:qFormat="1"/>
    <w:lsdException w:name="Signature" w:semiHidden="1" w:uiPriority="6"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0A19"/>
  </w:style>
  <w:style w:type="paragraph" w:styleId="Nagwek1">
    <w:name w:val="heading 1"/>
    <w:basedOn w:val="Normalny"/>
    <w:next w:val="Normalny"/>
    <w:link w:val="Nagwek1Znak"/>
    <w:uiPriority w:val="9"/>
    <w:qFormat/>
    <w:rsid w:val="00BB0A19"/>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BB0A1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Nagwek3">
    <w:name w:val="heading 3"/>
    <w:basedOn w:val="Normalny"/>
    <w:next w:val="Normalny"/>
    <w:link w:val="Nagwek3Znak"/>
    <w:uiPriority w:val="9"/>
    <w:semiHidden/>
    <w:unhideWhenUsed/>
    <w:qFormat/>
    <w:rsid w:val="00BB0A1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Nagwek4">
    <w:name w:val="heading 4"/>
    <w:basedOn w:val="Normalny"/>
    <w:next w:val="Normalny"/>
    <w:link w:val="Nagwek4Znak"/>
    <w:uiPriority w:val="9"/>
    <w:semiHidden/>
    <w:unhideWhenUsed/>
    <w:qFormat/>
    <w:rsid w:val="00BB0A19"/>
    <w:pPr>
      <w:keepNext/>
      <w:keepLines/>
      <w:spacing w:before="40" w:after="0"/>
      <w:outlineLvl w:val="3"/>
    </w:pPr>
    <w:rPr>
      <w:rFonts w:asciiTheme="majorHAnsi" w:eastAsiaTheme="majorEastAsia" w:hAnsiTheme="majorHAnsi" w:cstheme="majorBidi"/>
      <w:sz w:val="22"/>
      <w:szCs w:val="22"/>
    </w:rPr>
  </w:style>
  <w:style w:type="paragraph" w:styleId="Nagwek5">
    <w:name w:val="heading 5"/>
    <w:basedOn w:val="Normalny"/>
    <w:next w:val="Normalny"/>
    <w:link w:val="Nagwek5Znak"/>
    <w:uiPriority w:val="9"/>
    <w:semiHidden/>
    <w:unhideWhenUsed/>
    <w:qFormat/>
    <w:rsid w:val="00BB0A1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Nagwek6">
    <w:name w:val="heading 6"/>
    <w:basedOn w:val="Normalny"/>
    <w:next w:val="Normalny"/>
    <w:link w:val="Nagwek6Znak"/>
    <w:uiPriority w:val="9"/>
    <w:semiHidden/>
    <w:unhideWhenUsed/>
    <w:qFormat/>
    <w:rsid w:val="00BB0A1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Nagwek7">
    <w:name w:val="heading 7"/>
    <w:basedOn w:val="Normalny"/>
    <w:next w:val="Normalny"/>
    <w:link w:val="Nagwek7Znak"/>
    <w:uiPriority w:val="9"/>
    <w:semiHidden/>
    <w:unhideWhenUsed/>
    <w:qFormat/>
    <w:rsid w:val="00BB0A19"/>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Nagwek8">
    <w:name w:val="heading 8"/>
    <w:basedOn w:val="Normalny"/>
    <w:next w:val="Normalny"/>
    <w:link w:val="Nagwek8Znak"/>
    <w:uiPriority w:val="9"/>
    <w:semiHidden/>
    <w:unhideWhenUsed/>
    <w:qFormat/>
    <w:rsid w:val="00BB0A19"/>
    <w:pPr>
      <w:keepNext/>
      <w:keepLines/>
      <w:spacing w:before="40" w:after="0"/>
      <w:outlineLvl w:val="7"/>
    </w:pPr>
    <w:rPr>
      <w:rFonts w:asciiTheme="majorHAnsi" w:eastAsiaTheme="majorEastAsia" w:hAnsiTheme="majorHAnsi" w:cstheme="majorBidi"/>
      <w:b/>
      <w:bCs/>
      <w:color w:val="44546A" w:themeColor="text2"/>
    </w:rPr>
  </w:style>
  <w:style w:type="paragraph" w:styleId="Nagwek9">
    <w:name w:val="heading 9"/>
    <w:basedOn w:val="Normalny"/>
    <w:next w:val="Normalny"/>
    <w:link w:val="Nagwek9Znak"/>
    <w:uiPriority w:val="9"/>
    <w:semiHidden/>
    <w:unhideWhenUsed/>
    <w:qFormat/>
    <w:rsid w:val="00BB0A1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0A19"/>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BB0A19"/>
    <w:pPr>
      <w:outlineLvl w:val="9"/>
    </w:pPr>
  </w:style>
  <w:style w:type="character" w:customStyle="1" w:styleId="Nagwek2Znak">
    <w:name w:val="Nagłówek 2 Znak"/>
    <w:basedOn w:val="Domylnaczcionkaakapitu"/>
    <w:link w:val="Nagwek2"/>
    <w:uiPriority w:val="9"/>
    <w:semiHidden/>
    <w:rsid w:val="00BB0A19"/>
    <w:rPr>
      <w:rFonts w:asciiTheme="majorHAnsi" w:eastAsiaTheme="majorEastAsia" w:hAnsiTheme="majorHAnsi" w:cstheme="majorBidi"/>
      <w:color w:val="404040" w:themeColor="text1" w:themeTint="BF"/>
      <w:sz w:val="28"/>
      <w:szCs w:val="28"/>
    </w:rPr>
  </w:style>
  <w:style w:type="character" w:customStyle="1" w:styleId="Nagwek3Znak">
    <w:name w:val="Nagłówek 3 Znak"/>
    <w:basedOn w:val="Domylnaczcionkaakapitu"/>
    <w:link w:val="Nagwek3"/>
    <w:uiPriority w:val="9"/>
    <w:semiHidden/>
    <w:rsid w:val="00BB0A19"/>
    <w:rPr>
      <w:rFonts w:asciiTheme="majorHAnsi" w:eastAsiaTheme="majorEastAsia" w:hAnsiTheme="majorHAnsi" w:cstheme="majorBidi"/>
      <w:color w:val="44546A" w:themeColor="text2"/>
      <w:sz w:val="24"/>
      <w:szCs w:val="24"/>
    </w:rPr>
  </w:style>
  <w:style w:type="character" w:customStyle="1" w:styleId="Nagwek4Znak">
    <w:name w:val="Nagłówek 4 Znak"/>
    <w:basedOn w:val="Domylnaczcionkaakapitu"/>
    <w:link w:val="Nagwek4"/>
    <w:uiPriority w:val="9"/>
    <w:semiHidden/>
    <w:rsid w:val="00BB0A19"/>
    <w:rPr>
      <w:rFonts w:asciiTheme="majorHAnsi" w:eastAsiaTheme="majorEastAsia" w:hAnsiTheme="majorHAnsi" w:cstheme="majorBidi"/>
      <w:sz w:val="22"/>
      <w:szCs w:val="22"/>
    </w:rPr>
  </w:style>
  <w:style w:type="character" w:customStyle="1" w:styleId="Nagwek5Znak">
    <w:name w:val="Nagłówek 5 Znak"/>
    <w:basedOn w:val="Domylnaczcionkaakapitu"/>
    <w:link w:val="Nagwek5"/>
    <w:uiPriority w:val="9"/>
    <w:semiHidden/>
    <w:rsid w:val="00BB0A19"/>
    <w:rPr>
      <w:rFonts w:asciiTheme="majorHAnsi" w:eastAsiaTheme="majorEastAsia" w:hAnsiTheme="majorHAnsi" w:cstheme="majorBidi"/>
      <w:color w:val="44546A" w:themeColor="text2"/>
      <w:sz w:val="22"/>
      <w:szCs w:val="22"/>
    </w:rPr>
  </w:style>
  <w:style w:type="character" w:customStyle="1" w:styleId="Nagwek6Znak">
    <w:name w:val="Nagłówek 6 Znak"/>
    <w:basedOn w:val="Domylnaczcionkaakapitu"/>
    <w:link w:val="Nagwek6"/>
    <w:uiPriority w:val="9"/>
    <w:semiHidden/>
    <w:rsid w:val="00BB0A19"/>
    <w:rPr>
      <w:rFonts w:asciiTheme="majorHAnsi" w:eastAsiaTheme="majorEastAsia" w:hAnsiTheme="majorHAnsi" w:cstheme="majorBidi"/>
      <w:i/>
      <w:iCs/>
      <w:color w:val="44546A" w:themeColor="text2"/>
      <w:sz w:val="21"/>
      <w:szCs w:val="21"/>
    </w:rPr>
  </w:style>
  <w:style w:type="character" w:customStyle="1" w:styleId="Nagwek7Znak">
    <w:name w:val="Nagłówek 7 Znak"/>
    <w:basedOn w:val="Domylnaczcionkaakapitu"/>
    <w:link w:val="Nagwek7"/>
    <w:uiPriority w:val="9"/>
    <w:semiHidden/>
    <w:rsid w:val="00BB0A19"/>
    <w:rPr>
      <w:rFonts w:asciiTheme="majorHAnsi" w:eastAsiaTheme="majorEastAsia" w:hAnsiTheme="majorHAnsi" w:cstheme="majorBidi"/>
      <w:i/>
      <w:iCs/>
      <w:color w:val="1F4E79" w:themeColor="accent1" w:themeShade="80"/>
      <w:sz w:val="21"/>
      <w:szCs w:val="21"/>
    </w:rPr>
  </w:style>
  <w:style w:type="character" w:customStyle="1" w:styleId="Nagwek8Znak">
    <w:name w:val="Nagłówek 8 Znak"/>
    <w:basedOn w:val="Domylnaczcionkaakapitu"/>
    <w:link w:val="Nagwek8"/>
    <w:uiPriority w:val="9"/>
    <w:semiHidden/>
    <w:rsid w:val="00BB0A19"/>
    <w:rPr>
      <w:rFonts w:asciiTheme="majorHAnsi" w:eastAsiaTheme="majorEastAsia" w:hAnsiTheme="majorHAnsi" w:cstheme="majorBidi"/>
      <w:b/>
      <w:bCs/>
      <w:color w:val="44546A" w:themeColor="text2"/>
    </w:rPr>
  </w:style>
  <w:style w:type="character" w:customStyle="1" w:styleId="Nagwek9Znak">
    <w:name w:val="Nagłówek 9 Znak"/>
    <w:basedOn w:val="Domylnaczcionkaakapitu"/>
    <w:link w:val="Nagwek9"/>
    <w:uiPriority w:val="9"/>
    <w:semiHidden/>
    <w:rsid w:val="00BB0A19"/>
    <w:rPr>
      <w:rFonts w:asciiTheme="majorHAnsi" w:eastAsiaTheme="majorEastAsia" w:hAnsiTheme="majorHAnsi" w:cstheme="majorBidi"/>
      <w:b/>
      <w:bCs/>
      <w:i/>
      <w:iCs/>
      <w:color w:val="44546A" w:themeColor="text2"/>
    </w:rPr>
  </w:style>
  <w:style w:type="paragraph" w:styleId="Legenda">
    <w:name w:val="caption"/>
    <w:basedOn w:val="Normalny"/>
    <w:next w:val="Normalny"/>
    <w:uiPriority w:val="35"/>
    <w:semiHidden/>
    <w:unhideWhenUsed/>
    <w:qFormat/>
    <w:rsid w:val="00BB0A19"/>
    <w:pPr>
      <w:spacing w:line="240" w:lineRule="auto"/>
    </w:pPr>
    <w:rPr>
      <w:b/>
      <w:bCs/>
      <w:smallCaps/>
      <w:color w:val="595959" w:themeColor="text1" w:themeTint="A6"/>
      <w:spacing w:val="6"/>
    </w:rPr>
  </w:style>
  <w:style w:type="paragraph" w:styleId="Tytu">
    <w:name w:val="Title"/>
    <w:basedOn w:val="Normalny"/>
    <w:next w:val="Normalny"/>
    <w:link w:val="TytuZnak"/>
    <w:uiPriority w:val="1"/>
    <w:qFormat/>
    <w:rsid w:val="00BB0A19"/>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ytuZnak">
    <w:name w:val="Tytuł Znak"/>
    <w:basedOn w:val="Domylnaczcionkaakapitu"/>
    <w:link w:val="Tytu"/>
    <w:uiPriority w:val="1"/>
    <w:rsid w:val="00BB0A19"/>
    <w:rPr>
      <w:rFonts w:asciiTheme="majorHAnsi" w:eastAsiaTheme="majorEastAsia" w:hAnsiTheme="majorHAnsi" w:cstheme="majorBidi"/>
      <w:color w:val="5B9BD5" w:themeColor="accent1"/>
      <w:spacing w:val="-10"/>
      <w:sz w:val="56"/>
      <w:szCs w:val="56"/>
    </w:rPr>
  </w:style>
  <w:style w:type="paragraph" w:styleId="Podtytu">
    <w:name w:val="Subtitle"/>
    <w:basedOn w:val="Normalny"/>
    <w:next w:val="Normalny"/>
    <w:link w:val="PodtytuZnak"/>
    <w:uiPriority w:val="11"/>
    <w:qFormat/>
    <w:rsid w:val="00BB0A19"/>
    <w:pPr>
      <w:numPr>
        <w:ilvl w:val="1"/>
      </w:numPr>
      <w:spacing w:line="240" w:lineRule="auto"/>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BB0A19"/>
    <w:rPr>
      <w:rFonts w:asciiTheme="majorHAnsi" w:eastAsiaTheme="majorEastAsia" w:hAnsiTheme="majorHAnsi" w:cstheme="majorBidi"/>
      <w:sz w:val="24"/>
      <w:szCs w:val="24"/>
    </w:rPr>
  </w:style>
  <w:style w:type="character" w:styleId="Pogrubienie">
    <w:name w:val="Strong"/>
    <w:basedOn w:val="Domylnaczcionkaakapitu"/>
    <w:uiPriority w:val="22"/>
    <w:qFormat/>
    <w:rsid w:val="00BB0A19"/>
    <w:rPr>
      <w:b/>
      <w:bCs/>
    </w:rPr>
  </w:style>
  <w:style w:type="character" w:styleId="Uwydatnienie">
    <w:name w:val="Emphasis"/>
    <w:basedOn w:val="Domylnaczcionkaakapitu"/>
    <w:uiPriority w:val="20"/>
    <w:qFormat/>
    <w:rsid w:val="00BB0A19"/>
    <w:rPr>
      <w:i/>
      <w:iCs/>
    </w:rPr>
  </w:style>
  <w:style w:type="paragraph" w:styleId="Bezodstpw">
    <w:name w:val="No Spacing"/>
    <w:uiPriority w:val="1"/>
    <w:qFormat/>
    <w:rsid w:val="00BB0A19"/>
    <w:pPr>
      <w:spacing w:after="0" w:line="240" w:lineRule="auto"/>
    </w:pPr>
  </w:style>
  <w:style w:type="paragraph" w:styleId="Cytat">
    <w:name w:val="Quote"/>
    <w:basedOn w:val="Normalny"/>
    <w:next w:val="Normalny"/>
    <w:link w:val="CytatZnak"/>
    <w:uiPriority w:val="29"/>
    <w:qFormat/>
    <w:rsid w:val="00BB0A19"/>
    <w:pPr>
      <w:spacing w:before="160"/>
      <w:ind w:left="720" w:right="720"/>
    </w:pPr>
    <w:rPr>
      <w:i/>
      <w:iCs/>
      <w:color w:val="404040" w:themeColor="text1" w:themeTint="BF"/>
    </w:rPr>
  </w:style>
  <w:style w:type="character" w:customStyle="1" w:styleId="CytatZnak">
    <w:name w:val="Cytat Znak"/>
    <w:basedOn w:val="Domylnaczcionkaakapitu"/>
    <w:link w:val="Cytat"/>
    <w:uiPriority w:val="29"/>
    <w:rsid w:val="00BB0A19"/>
    <w:rPr>
      <w:i/>
      <w:iCs/>
      <w:color w:val="404040" w:themeColor="text1" w:themeTint="BF"/>
    </w:rPr>
  </w:style>
  <w:style w:type="paragraph" w:styleId="Cytatintensywny">
    <w:name w:val="Intense Quote"/>
    <w:basedOn w:val="Normalny"/>
    <w:next w:val="Normalny"/>
    <w:link w:val="CytatintensywnyZnak"/>
    <w:uiPriority w:val="30"/>
    <w:qFormat/>
    <w:rsid w:val="00BB0A19"/>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ytatintensywnyZnak">
    <w:name w:val="Cytat intensywny Znak"/>
    <w:basedOn w:val="Domylnaczcionkaakapitu"/>
    <w:link w:val="Cytatintensywny"/>
    <w:uiPriority w:val="30"/>
    <w:rsid w:val="00BB0A19"/>
    <w:rPr>
      <w:rFonts w:asciiTheme="majorHAnsi" w:eastAsiaTheme="majorEastAsia" w:hAnsiTheme="majorHAnsi" w:cstheme="majorBidi"/>
      <w:color w:val="5B9BD5" w:themeColor="accent1"/>
      <w:sz w:val="28"/>
      <w:szCs w:val="28"/>
    </w:rPr>
  </w:style>
  <w:style w:type="character" w:styleId="Wyrnieniedelikatne">
    <w:name w:val="Subtle Emphasis"/>
    <w:basedOn w:val="Domylnaczcionkaakapitu"/>
    <w:uiPriority w:val="19"/>
    <w:qFormat/>
    <w:rsid w:val="00BB0A19"/>
    <w:rPr>
      <w:i/>
      <w:iCs/>
      <w:color w:val="404040" w:themeColor="text1" w:themeTint="BF"/>
    </w:rPr>
  </w:style>
  <w:style w:type="character" w:styleId="Wyrnienieintensywne">
    <w:name w:val="Intense Emphasis"/>
    <w:basedOn w:val="Domylnaczcionkaakapitu"/>
    <w:uiPriority w:val="21"/>
    <w:qFormat/>
    <w:rsid w:val="00BB0A19"/>
    <w:rPr>
      <w:b/>
      <w:bCs/>
      <w:i/>
      <w:iCs/>
    </w:rPr>
  </w:style>
  <w:style w:type="character" w:styleId="Odwoaniedelikatne">
    <w:name w:val="Subtle Reference"/>
    <w:basedOn w:val="Domylnaczcionkaakapitu"/>
    <w:uiPriority w:val="31"/>
    <w:qFormat/>
    <w:rsid w:val="00BB0A19"/>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BB0A19"/>
    <w:rPr>
      <w:b/>
      <w:bCs/>
      <w:smallCaps/>
      <w:spacing w:val="5"/>
      <w:u w:val="single"/>
    </w:rPr>
  </w:style>
  <w:style w:type="character" w:styleId="Tytuksiki">
    <w:name w:val="Book Title"/>
    <w:basedOn w:val="Domylnaczcionkaakapitu"/>
    <w:uiPriority w:val="33"/>
    <w:qFormat/>
    <w:rsid w:val="00BB0A19"/>
    <w:rPr>
      <w:b/>
      <w:bCs/>
      <w:smallCaps/>
    </w:rPr>
  </w:style>
  <w:style w:type="paragraph" w:styleId="NormalnyWeb">
    <w:name w:val="Normal (Web)"/>
    <w:basedOn w:val="Normalny"/>
    <w:uiPriority w:val="99"/>
    <w:semiHidden/>
    <w:unhideWhenUsed/>
    <w:rsid w:val="007B358B"/>
    <w:pPr>
      <w:spacing w:before="100" w:beforeAutospacing="1" w:after="100" w:afterAutospacing="1" w:line="240" w:lineRule="auto"/>
    </w:pPr>
    <w:rPr>
      <w:rFonts w:ascii="Times New Roman" w:hAnsi="Times New Roman" w:cs="Times New Roman"/>
      <w:sz w:val="24"/>
      <w:szCs w:val="24"/>
    </w:rPr>
  </w:style>
  <w:style w:type="paragraph" w:styleId="Stopka">
    <w:name w:val="footer"/>
    <w:basedOn w:val="Normalny"/>
    <w:link w:val="StopkaZnak"/>
    <w:uiPriority w:val="99"/>
    <w:unhideWhenUsed/>
    <w:rsid w:val="007B358B"/>
    <w:pPr>
      <w:spacing w:after="80" w:line="240" w:lineRule="auto"/>
    </w:pPr>
    <w:rPr>
      <w:rFonts w:eastAsia="Times New Roman" w:cs="Times New Roman"/>
      <w:sz w:val="22"/>
      <w:szCs w:val="22"/>
    </w:rPr>
  </w:style>
  <w:style w:type="character" w:customStyle="1" w:styleId="StopkaZnak">
    <w:name w:val="Stopka Znak"/>
    <w:basedOn w:val="Domylnaczcionkaakapitu"/>
    <w:link w:val="Stopka"/>
    <w:uiPriority w:val="99"/>
    <w:rsid w:val="007B358B"/>
    <w:rPr>
      <w:rFonts w:eastAsia="Times New Roman" w:cs="Times New Roman"/>
      <w:sz w:val="22"/>
      <w:szCs w:val="22"/>
    </w:rPr>
  </w:style>
  <w:style w:type="paragraph" w:customStyle="1" w:styleId="ContactInfo">
    <w:name w:val="Contact Info"/>
    <w:basedOn w:val="Normalny"/>
    <w:uiPriority w:val="7"/>
    <w:qFormat/>
    <w:rsid w:val="007B358B"/>
    <w:pPr>
      <w:spacing w:after="80" w:line="240" w:lineRule="auto"/>
      <w:jc w:val="right"/>
    </w:pPr>
    <w:rPr>
      <w:rFonts w:eastAsia="Times New Roman" w:cs="Times New Roman"/>
      <w:caps/>
      <w:sz w:val="22"/>
      <w:szCs w:val="22"/>
    </w:rPr>
  </w:style>
  <w:style w:type="character" w:styleId="Hipercze">
    <w:name w:val="Hyperlink"/>
    <w:basedOn w:val="Domylnaczcionkaakapitu"/>
    <w:unhideWhenUsed/>
    <w:rsid w:val="007B358B"/>
    <w:rPr>
      <w:color w:val="2E74B5" w:themeColor="accent1" w:themeShade="BF"/>
      <w:u w:val="single"/>
    </w:rPr>
  </w:style>
  <w:style w:type="paragraph" w:customStyle="1" w:styleId="Address">
    <w:name w:val="Address"/>
    <w:basedOn w:val="Normalny"/>
    <w:uiPriority w:val="4"/>
    <w:qFormat/>
    <w:rsid w:val="007B358B"/>
    <w:pPr>
      <w:spacing w:after="0" w:line="240" w:lineRule="auto"/>
    </w:pPr>
    <w:rPr>
      <w:rFonts w:eastAsia="Times New Roman" w:cs="Times New Roman"/>
      <w:sz w:val="22"/>
      <w:szCs w:val="22"/>
    </w:rPr>
  </w:style>
  <w:style w:type="paragraph" w:styleId="Data">
    <w:name w:val="Date"/>
    <w:basedOn w:val="Normalny"/>
    <w:next w:val="Zwrotgrzecznociowy"/>
    <w:link w:val="DataZnak"/>
    <w:uiPriority w:val="4"/>
    <w:qFormat/>
    <w:rsid w:val="007B358B"/>
    <w:pPr>
      <w:spacing w:before="240" w:after="240" w:line="276" w:lineRule="auto"/>
    </w:pPr>
    <w:rPr>
      <w:rFonts w:eastAsia="Times New Roman" w:cs="Times New Roman"/>
      <w:sz w:val="22"/>
      <w:szCs w:val="22"/>
    </w:rPr>
  </w:style>
  <w:style w:type="character" w:customStyle="1" w:styleId="DataZnak">
    <w:name w:val="Data Znak"/>
    <w:basedOn w:val="Domylnaczcionkaakapitu"/>
    <w:link w:val="Data"/>
    <w:uiPriority w:val="4"/>
    <w:rsid w:val="007B358B"/>
    <w:rPr>
      <w:rFonts w:eastAsia="Times New Roman" w:cs="Times New Roman"/>
      <w:sz w:val="22"/>
      <w:szCs w:val="22"/>
    </w:rPr>
  </w:style>
  <w:style w:type="paragraph" w:styleId="Zwrotgrzecznociowy">
    <w:name w:val="Salutation"/>
    <w:basedOn w:val="Normalny"/>
    <w:next w:val="Normalny"/>
    <w:link w:val="ZwrotgrzecznociowyZnak"/>
    <w:uiPriority w:val="5"/>
    <w:qFormat/>
    <w:rsid w:val="007B358B"/>
    <w:pPr>
      <w:spacing w:before="480" w:after="240" w:line="276" w:lineRule="auto"/>
      <w:contextualSpacing/>
    </w:pPr>
    <w:rPr>
      <w:rFonts w:eastAsia="Times New Roman" w:cs="Times New Roman"/>
      <w:sz w:val="22"/>
      <w:szCs w:val="22"/>
    </w:rPr>
  </w:style>
  <w:style w:type="character" w:customStyle="1" w:styleId="ZwrotgrzecznociowyZnak">
    <w:name w:val="Zwrot grzecznościowy Znak"/>
    <w:basedOn w:val="Domylnaczcionkaakapitu"/>
    <w:link w:val="Zwrotgrzecznociowy"/>
    <w:uiPriority w:val="5"/>
    <w:rsid w:val="007B358B"/>
    <w:rPr>
      <w:rFonts w:eastAsia="Times New Roman" w:cs="Times New Roman"/>
      <w:sz w:val="22"/>
      <w:szCs w:val="22"/>
    </w:rPr>
  </w:style>
  <w:style w:type="paragraph" w:styleId="Zwrotpoegnalny">
    <w:name w:val="Closing"/>
    <w:basedOn w:val="Normalny"/>
    <w:next w:val="Normalny"/>
    <w:link w:val="ZwrotpoegnalnyZnak"/>
    <w:uiPriority w:val="6"/>
    <w:qFormat/>
    <w:rsid w:val="007B358B"/>
    <w:pPr>
      <w:spacing w:before="400" w:after="1000" w:line="276" w:lineRule="auto"/>
    </w:pPr>
    <w:rPr>
      <w:rFonts w:eastAsia="Times New Roman" w:cs="Times New Roman"/>
      <w:sz w:val="22"/>
      <w:szCs w:val="22"/>
    </w:rPr>
  </w:style>
  <w:style w:type="character" w:customStyle="1" w:styleId="ZwrotpoegnalnyZnak">
    <w:name w:val="Zwrot pożegnalny Znak"/>
    <w:basedOn w:val="Domylnaczcionkaakapitu"/>
    <w:link w:val="Zwrotpoegnalny"/>
    <w:uiPriority w:val="6"/>
    <w:rsid w:val="007B358B"/>
    <w:rPr>
      <w:rFonts w:eastAsia="Times New Roman" w:cs="Times New Roman"/>
      <w:sz w:val="22"/>
      <w:szCs w:val="22"/>
    </w:rPr>
  </w:style>
  <w:style w:type="paragraph" w:styleId="Podpis">
    <w:name w:val="Signature"/>
    <w:basedOn w:val="Normalny"/>
    <w:link w:val="PodpisZnak"/>
    <w:uiPriority w:val="6"/>
    <w:unhideWhenUsed/>
    <w:rsid w:val="007B358B"/>
    <w:pPr>
      <w:spacing w:after="0" w:line="240" w:lineRule="auto"/>
    </w:pPr>
    <w:rPr>
      <w:rFonts w:eastAsia="Times New Roman" w:cs="Times New Roman"/>
      <w:sz w:val="22"/>
      <w:szCs w:val="22"/>
    </w:rPr>
  </w:style>
  <w:style w:type="character" w:customStyle="1" w:styleId="PodpisZnak">
    <w:name w:val="Podpis Znak"/>
    <w:basedOn w:val="Domylnaczcionkaakapitu"/>
    <w:link w:val="Podpis"/>
    <w:uiPriority w:val="6"/>
    <w:rsid w:val="007B358B"/>
    <w:rPr>
      <w:rFonts w:eastAsia="Times New Roman" w:cs="Times New Roman"/>
      <w:sz w:val="22"/>
      <w:szCs w:val="22"/>
    </w:rPr>
  </w:style>
  <w:style w:type="paragraph" w:styleId="Nagwek">
    <w:name w:val="header"/>
    <w:basedOn w:val="Normalny"/>
    <w:link w:val="NagwekZnak"/>
    <w:uiPriority w:val="99"/>
    <w:unhideWhenUsed/>
    <w:rsid w:val="007B358B"/>
    <w:pPr>
      <w:tabs>
        <w:tab w:val="center" w:pos="4677"/>
        <w:tab w:val="right" w:pos="9355"/>
      </w:tabs>
      <w:spacing w:after="0" w:line="240" w:lineRule="auto"/>
    </w:pPr>
  </w:style>
  <w:style w:type="character" w:customStyle="1" w:styleId="NagwekZnak">
    <w:name w:val="Nagłówek Znak"/>
    <w:basedOn w:val="Domylnaczcionkaakapitu"/>
    <w:link w:val="Nagwek"/>
    <w:uiPriority w:val="99"/>
    <w:rsid w:val="007B358B"/>
  </w:style>
  <w:style w:type="character" w:customStyle="1" w:styleId="Nierozpoznanawzmianka1">
    <w:name w:val="Nierozpoznana wzmianka1"/>
    <w:basedOn w:val="Domylnaczcionkaakapitu"/>
    <w:uiPriority w:val="99"/>
    <w:semiHidden/>
    <w:unhideWhenUsed/>
    <w:rsid w:val="007C0E61"/>
    <w:rPr>
      <w:color w:val="605E5C"/>
      <w:shd w:val="clear" w:color="auto" w:fill="E1DFDD"/>
    </w:rPr>
  </w:style>
  <w:style w:type="paragraph" w:styleId="Tekstdymka">
    <w:name w:val="Balloon Text"/>
    <w:basedOn w:val="Normalny"/>
    <w:link w:val="TekstdymkaZnak"/>
    <w:uiPriority w:val="99"/>
    <w:semiHidden/>
    <w:unhideWhenUsed/>
    <w:rsid w:val="00DA26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26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491175">
      <w:bodyDiv w:val="1"/>
      <w:marLeft w:val="0"/>
      <w:marRight w:val="0"/>
      <w:marTop w:val="0"/>
      <w:marBottom w:val="0"/>
      <w:divBdr>
        <w:top w:val="none" w:sz="0" w:space="0" w:color="auto"/>
        <w:left w:val="none" w:sz="0" w:space="0" w:color="auto"/>
        <w:bottom w:val="none" w:sz="0" w:space="0" w:color="auto"/>
        <w:right w:val="none" w:sz="0" w:space="0" w:color="auto"/>
      </w:divBdr>
    </w:div>
    <w:div w:id="1614509417">
      <w:bodyDiv w:val="1"/>
      <w:marLeft w:val="0"/>
      <w:marRight w:val="0"/>
      <w:marTop w:val="0"/>
      <w:marBottom w:val="0"/>
      <w:divBdr>
        <w:top w:val="none" w:sz="0" w:space="0" w:color="auto"/>
        <w:left w:val="none" w:sz="0" w:space="0" w:color="auto"/>
        <w:bottom w:val="none" w:sz="0" w:space="0" w:color="auto"/>
        <w:right w:val="none" w:sz="0" w:space="0" w:color="auto"/>
      </w:divBdr>
    </w:div>
    <w:div w:id="172073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ronika.janda@38pr.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zegorz.frydrych@newworkoffice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esktop\Pobrane\Kalenska%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B2A8C2271B04418AADCC9D4EAB3694" ma:contentTypeVersion="10" ma:contentTypeDescription="Create a new document." ma:contentTypeScope="" ma:versionID="60ca21d097c7725654362cc4cbf27c40">
  <xsd:schema xmlns:xsd="http://www.w3.org/2001/XMLSchema" xmlns:xs="http://www.w3.org/2001/XMLSchema" xmlns:p="http://schemas.microsoft.com/office/2006/metadata/properties" xmlns:ns2="5f7fa4d7-9bfc-4867-9892-1863e479d7f7" xmlns:ns3="48f7c0b0-c710-4dd4-8aa0-389516656032" targetNamespace="http://schemas.microsoft.com/office/2006/metadata/properties" ma:root="true" ma:fieldsID="8c845395b9e8b3ceabd0b700cbaedf83" ns2:_="" ns3:_="">
    <xsd:import namespace="5f7fa4d7-9bfc-4867-9892-1863e479d7f7"/>
    <xsd:import namespace="48f7c0b0-c710-4dd4-8aa0-3895166560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fa4d7-9bfc-4867-9892-1863e479d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7c0b0-c710-4dd4-8aa0-38951665603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5EC07-78A3-4FEB-BC1E-301ED424B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fa4d7-9bfc-4867-9892-1863e479d7f7"/>
    <ds:schemaRef ds:uri="48f7c0b0-c710-4dd4-8aa0-389516656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48E5B0-47E3-48FD-B378-6EFA9E21D42E}">
  <ds:schemaRefs>
    <ds:schemaRef ds:uri="http://schemas.microsoft.com/sharepoint/v3/contenttype/forms"/>
  </ds:schemaRefs>
</ds:datastoreItem>
</file>

<file path=customXml/itemProps3.xml><?xml version="1.0" encoding="utf-8"?>
<ds:datastoreItem xmlns:ds="http://schemas.openxmlformats.org/officeDocument/2006/customXml" ds:itemID="{F8EF2423-CAC9-498A-AB54-F1AC53D206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C1F3AB-387E-4F1A-A5AB-D2AC40B2F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Kalenska Letterhead</Template>
  <TotalTime>0</TotalTime>
  <Pages>4</Pages>
  <Words>1060</Words>
  <Characters>6363</Characters>
  <Application>Microsoft Office Word</Application>
  <DocSecurity>0</DocSecurity>
  <Lines>53</Lines>
  <Paragraphs>14</Paragraphs>
  <ScaleCrop>false</ScaleCrop>
  <HeadingPairs>
    <vt:vector size="10" baseType="variant">
      <vt:variant>
        <vt:lpstr>Title</vt:lpstr>
      </vt:variant>
      <vt:variant>
        <vt:i4>1</vt:i4>
      </vt:variant>
      <vt:variant>
        <vt:lpstr>Tytuł</vt:lpstr>
      </vt:variant>
      <vt:variant>
        <vt:i4>1</vt:i4>
      </vt:variant>
      <vt:variant>
        <vt:lpstr>Titel</vt:lpstr>
      </vt:variant>
      <vt:variant>
        <vt:i4>1</vt:i4>
      </vt:variant>
      <vt:variant>
        <vt:lpstr>Название</vt:lpstr>
      </vt:variant>
      <vt:variant>
        <vt:i4>1</vt:i4>
      </vt:variant>
      <vt:variant>
        <vt:lpstr>Cím</vt:lpstr>
      </vt:variant>
      <vt:variant>
        <vt:i4>1</vt:i4>
      </vt:variant>
    </vt:vector>
  </HeadingPairs>
  <TitlesOfParts>
    <vt:vector size="5" baseType="lpstr">
      <vt:lpstr/>
      <vt:lpstr/>
      <vt:lpstr/>
      <vt: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NewWork</dc:creator>
  <cp:lastModifiedBy>Ziębka, Jakub</cp:lastModifiedBy>
  <cp:revision>3</cp:revision>
  <cp:lastPrinted>2019-05-30T07:54:00Z</cp:lastPrinted>
  <dcterms:created xsi:type="dcterms:W3CDTF">2020-04-23T15:05:00Z</dcterms:created>
  <dcterms:modified xsi:type="dcterms:W3CDTF">2020-04-23T15:07:00Z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0x01010068B2A8C2271B04418AADCC9D4EAB3694</vt:lpwstr>
  </property>
</Properties>
</file>